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297" w:rsidRDefault="004A0297" w:rsidP="004A0297">
      <w:pPr>
        <w:tabs>
          <w:tab w:val="left" w:pos="1418"/>
        </w:tabs>
        <w:spacing w:before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1E2F98">
        <w:rPr>
          <w:rFonts w:ascii="Times New Roman" w:hAnsi="Times New Roman" w:cs="Times New Roman"/>
          <w:b/>
          <w:sz w:val="24"/>
          <w:szCs w:val="24"/>
        </w:rPr>
        <w:t>ANEXO I</w:t>
      </w:r>
      <w:r>
        <w:rPr>
          <w:rFonts w:ascii="Times New Roman" w:hAnsi="Times New Roman" w:cs="Times New Roman"/>
          <w:b/>
          <w:sz w:val="24"/>
          <w:szCs w:val="24"/>
        </w:rPr>
        <w:t xml:space="preserve"> –</w:t>
      </w:r>
      <w:r>
        <w:rPr>
          <w:rFonts w:ascii="Times New Roman" w:hAnsi="Times New Roman" w:cs="Times New Roman"/>
          <w:b/>
        </w:rPr>
        <w:t xml:space="preserve"> </w:t>
      </w:r>
      <w:r w:rsidRPr="001E2F98">
        <w:rPr>
          <w:rFonts w:ascii="Times New Roman" w:hAnsi="Times New Roman" w:cs="Times New Roman"/>
          <w:b/>
        </w:rPr>
        <w:t xml:space="preserve"> MEMORIAL DESCRITIVO</w:t>
      </w:r>
      <w:r>
        <w:rPr>
          <w:rFonts w:ascii="Times New Roman" w:hAnsi="Times New Roman" w:cs="Times New Roman"/>
          <w:b/>
        </w:rPr>
        <w:t xml:space="preserve"> – PREGÃO PRESENCIAL 007-2022.</w:t>
      </w:r>
    </w:p>
    <w:p w:rsidR="004A0297" w:rsidRPr="001E2F98" w:rsidRDefault="004A0297" w:rsidP="004A0297">
      <w:pPr>
        <w:jc w:val="both"/>
        <w:rPr>
          <w:rFonts w:ascii="Times New Roman" w:hAnsi="Times New Roman" w:cs="Times New Roman"/>
          <w:b/>
        </w:rPr>
      </w:pPr>
    </w:p>
    <w:p w:rsidR="004A0297" w:rsidRPr="004A0297" w:rsidRDefault="004A0297" w:rsidP="004A0297">
      <w:pPr>
        <w:tabs>
          <w:tab w:val="left" w:pos="1134"/>
        </w:tabs>
        <w:jc w:val="both"/>
        <w:rPr>
          <w:sz w:val="24"/>
          <w:szCs w:val="24"/>
        </w:rPr>
      </w:pPr>
      <w:r w:rsidRPr="004A0297">
        <w:rPr>
          <w:sz w:val="24"/>
          <w:szCs w:val="24"/>
        </w:rPr>
        <w:t xml:space="preserve">                   Contratação de Empresa Especializada para </w:t>
      </w:r>
      <w:r w:rsidRPr="004A0297">
        <w:rPr>
          <w:szCs w:val="24"/>
        </w:rPr>
        <w:t>contratação de empresa para a execução de Processo Seletivo Público, para Emprego Publico, por tempo indeterminado para provimento de cargos. d</w:t>
      </w:r>
      <w:r w:rsidRPr="004A0297">
        <w:t>a Prefeitura Municipal de Santo Antônio das Missões-RS</w:t>
      </w:r>
      <w:r w:rsidRPr="004A0297">
        <w:rPr>
          <w:sz w:val="24"/>
          <w:szCs w:val="24"/>
        </w:rPr>
        <w:t>, através da Secretaria M</w:t>
      </w:r>
      <w:r w:rsidRPr="004A0297">
        <w:rPr>
          <w:sz w:val="24"/>
          <w:szCs w:val="24"/>
        </w:rPr>
        <w:t>u</w:t>
      </w:r>
      <w:r w:rsidRPr="004A0297">
        <w:rPr>
          <w:sz w:val="24"/>
          <w:szCs w:val="24"/>
        </w:rPr>
        <w:t>nicipal de Administração, com recursos próprios.</w:t>
      </w:r>
    </w:p>
    <w:p w:rsidR="004A0297" w:rsidRPr="004A0297" w:rsidRDefault="004A0297" w:rsidP="004A0297">
      <w:pPr>
        <w:jc w:val="both"/>
        <w:rPr>
          <w:b/>
          <w:sz w:val="24"/>
          <w:szCs w:val="24"/>
        </w:rPr>
      </w:pPr>
      <w:r w:rsidRPr="004A0297">
        <w:rPr>
          <w:b/>
          <w:sz w:val="24"/>
          <w:szCs w:val="24"/>
        </w:rPr>
        <w:t>ESPICIFICAÇÕES DOS SERVIÇOS</w:t>
      </w:r>
    </w:p>
    <w:p w:rsidR="004A0297" w:rsidRPr="00961DC2" w:rsidRDefault="004A0297" w:rsidP="004A0297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61DC2">
        <w:rPr>
          <w:rFonts w:ascii="Times New Roman" w:hAnsi="Times New Roman" w:cs="Times New Roman"/>
          <w:b/>
          <w:i/>
          <w:sz w:val="24"/>
          <w:szCs w:val="24"/>
          <w:u w:val="single"/>
        </w:rPr>
        <w:t>Cronograma de Execução:</w:t>
      </w:r>
    </w:p>
    <w:p w:rsidR="004A0297" w:rsidRPr="004A0297" w:rsidRDefault="004A0297" w:rsidP="004A0297">
      <w:pPr>
        <w:jc w:val="both"/>
        <w:rPr>
          <w:sz w:val="24"/>
          <w:szCs w:val="24"/>
        </w:rPr>
      </w:pPr>
      <w:r w:rsidRPr="004A0297">
        <w:rPr>
          <w:sz w:val="24"/>
          <w:szCs w:val="24"/>
        </w:rPr>
        <w:t>A partir da assinatura do contrato a empresa, deverá executar todas as etapas de cada co</w:t>
      </w:r>
      <w:r w:rsidRPr="004A0297">
        <w:rPr>
          <w:sz w:val="24"/>
          <w:szCs w:val="24"/>
        </w:rPr>
        <w:t>n</w:t>
      </w:r>
      <w:r w:rsidRPr="004A0297">
        <w:rPr>
          <w:sz w:val="24"/>
          <w:szCs w:val="24"/>
        </w:rPr>
        <w:t>curso, desde as inscrições até a homologação final dos aprovados e entrega de todo material para a</w:t>
      </w:r>
      <w:r w:rsidRPr="004A0297">
        <w:rPr>
          <w:sz w:val="24"/>
          <w:szCs w:val="24"/>
        </w:rPr>
        <w:t>r</w:t>
      </w:r>
      <w:r w:rsidRPr="004A0297">
        <w:rPr>
          <w:sz w:val="24"/>
          <w:szCs w:val="24"/>
        </w:rPr>
        <w:t>quivo no Município, em um prazo de até 120 dias.</w:t>
      </w:r>
    </w:p>
    <w:p w:rsidR="004A0297" w:rsidRPr="004A0297" w:rsidRDefault="004A0297" w:rsidP="004A0297">
      <w:pPr>
        <w:jc w:val="both"/>
        <w:rPr>
          <w:sz w:val="24"/>
          <w:szCs w:val="24"/>
        </w:rPr>
      </w:pPr>
      <w:r w:rsidRPr="004A0297">
        <w:rPr>
          <w:sz w:val="24"/>
          <w:szCs w:val="24"/>
        </w:rPr>
        <w:t xml:space="preserve">O Prazo entre a publicação do Edital e a realização do </w:t>
      </w:r>
      <w:r>
        <w:rPr>
          <w:sz w:val="24"/>
          <w:szCs w:val="24"/>
        </w:rPr>
        <w:t>Processo Seletivo</w:t>
      </w:r>
      <w:r w:rsidRPr="004A0297">
        <w:rPr>
          <w:sz w:val="24"/>
          <w:szCs w:val="24"/>
        </w:rPr>
        <w:t xml:space="preserve"> não deverá ser inferior 60 ( sessenta ) dias ou s</w:t>
      </w:r>
      <w:r w:rsidRPr="004A0297">
        <w:rPr>
          <w:sz w:val="24"/>
          <w:szCs w:val="24"/>
        </w:rPr>
        <w:t>u</w:t>
      </w:r>
      <w:r w:rsidRPr="004A0297">
        <w:rPr>
          <w:sz w:val="24"/>
          <w:szCs w:val="24"/>
        </w:rPr>
        <w:t>perior a 90 ( noventa ) dias.</w:t>
      </w:r>
    </w:p>
    <w:p w:rsidR="004A0297" w:rsidRPr="004A0297" w:rsidRDefault="004A0297" w:rsidP="004A0297">
      <w:pPr>
        <w:jc w:val="both"/>
        <w:rPr>
          <w:sz w:val="24"/>
          <w:szCs w:val="24"/>
        </w:rPr>
      </w:pPr>
      <w:r w:rsidRPr="004A0297">
        <w:rPr>
          <w:sz w:val="24"/>
          <w:szCs w:val="24"/>
        </w:rPr>
        <w:t>Especificações:</w:t>
      </w:r>
    </w:p>
    <w:p w:rsidR="004A0297" w:rsidRPr="004A0297" w:rsidRDefault="004A0297" w:rsidP="004A0297">
      <w:pPr>
        <w:jc w:val="both"/>
        <w:rPr>
          <w:sz w:val="24"/>
          <w:szCs w:val="24"/>
        </w:rPr>
      </w:pPr>
      <w:r w:rsidRPr="004A0297">
        <w:rPr>
          <w:sz w:val="24"/>
          <w:szCs w:val="24"/>
        </w:rPr>
        <w:t xml:space="preserve">- os cargos para os quais deva </w:t>
      </w:r>
      <w:r w:rsidRPr="004A0297">
        <w:rPr>
          <w:sz w:val="24"/>
          <w:szCs w:val="24"/>
        </w:rPr>
        <w:t>ser realizado Processo Seletivo</w:t>
      </w:r>
      <w:r w:rsidRPr="004A0297">
        <w:rPr>
          <w:sz w:val="24"/>
          <w:szCs w:val="24"/>
        </w:rPr>
        <w:t>, estão listados, em anexo. Para cada grupo de cargos deverá ser realizado um concurso público.</w:t>
      </w:r>
    </w:p>
    <w:p w:rsidR="004A0297" w:rsidRPr="004A0297" w:rsidRDefault="004A0297" w:rsidP="004A0297">
      <w:pPr>
        <w:jc w:val="both"/>
        <w:rPr>
          <w:sz w:val="24"/>
          <w:szCs w:val="24"/>
        </w:rPr>
      </w:pPr>
      <w:r w:rsidRPr="004A0297">
        <w:rPr>
          <w:sz w:val="24"/>
          <w:szCs w:val="24"/>
        </w:rPr>
        <w:t xml:space="preserve">- A empresa contratada será responsável por toda a execução do </w:t>
      </w:r>
      <w:r>
        <w:rPr>
          <w:sz w:val="24"/>
          <w:szCs w:val="24"/>
        </w:rPr>
        <w:t>Processo Seletivo</w:t>
      </w:r>
      <w:r w:rsidRPr="004A0297">
        <w:rPr>
          <w:sz w:val="24"/>
          <w:szCs w:val="24"/>
        </w:rPr>
        <w:t>, desde as inscrições, até a homologação  final dos aprovados  e entrega de todo material para arquivo do município.</w:t>
      </w:r>
    </w:p>
    <w:p w:rsidR="004A0297" w:rsidRPr="004A0297" w:rsidRDefault="004A0297" w:rsidP="004A0297">
      <w:pPr>
        <w:jc w:val="both"/>
        <w:rPr>
          <w:sz w:val="24"/>
          <w:szCs w:val="24"/>
        </w:rPr>
      </w:pPr>
      <w:r w:rsidRPr="004A0297">
        <w:rPr>
          <w:sz w:val="24"/>
          <w:szCs w:val="24"/>
        </w:rPr>
        <w:t>- O Município deverá dispor de local para realizar inscrições, que ficarão a cargo diretamente da empresa contratada.</w:t>
      </w:r>
    </w:p>
    <w:p w:rsidR="004A0297" w:rsidRPr="004A0297" w:rsidRDefault="004A0297" w:rsidP="004A0297">
      <w:pPr>
        <w:jc w:val="both"/>
        <w:rPr>
          <w:sz w:val="24"/>
          <w:szCs w:val="24"/>
        </w:rPr>
      </w:pPr>
      <w:r w:rsidRPr="004A0297">
        <w:rPr>
          <w:sz w:val="24"/>
          <w:szCs w:val="24"/>
        </w:rPr>
        <w:t>- A produção ( e reprodução ) de todo material necessário  á realização do concurso ( fichas de inscr</w:t>
      </w:r>
      <w:r w:rsidRPr="004A0297">
        <w:rPr>
          <w:sz w:val="24"/>
          <w:szCs w:val="24"/>
        </w:rPr>
        <w:t>i</w:t>
      </w:r>
      <w:r w:rsidRPr="004A0297">
        <w:rPr>
          <w:sz w:val="24"/>
          <w:szCs w:val="24"/>
        </w:rPr>
        <w:t>ções, editais, provas, outros ) será de responsabilidade da empresa contratada.</w:t>
      </w:r>
    </w:p>
    <w:p w:rsidR="004A0297" w:rsidRPr="004A0297" w:rsidRDefault="004A0297" w:rsidP="004A0297">
      <w:pPr>
        <w:jc w:val="both"/>
        <w:rPr>
          <w:sz w:val="24"/>
          <w:szCs w:val="24"/>
        </w:rPr>
      </w:pPr>
      <w:r w:rsidRPr="004A0297">
        <w:rPr>
          <w:sz w:val="24"/>
          <w:szCs w:val="24"/>
        </w:rPr>
        <w:t>- O Município fara as publicações dos editais na imprensa oficial.</w:t>
      </w:r>
    </w:p>
    <w:p w:rsidR="004A0297" w:rsidRPr="004A0297" w:rsidRDefault="004A0297" w:rsidP="004A0297">
      <w:pPr>
        <w:jc w:val="both"/>
        <w:rPr>
          <w:sz w:val="24"/>
          <w:szCs w:val="24"/>
        </w:rPr>
      </w:pPr>
      <w:r w:rsidRPr="004A0297">
        <w:rPr>
          <w:sz w:val="24"/>
          <w:szCs w:val="24"/>
        </w:rPr>
        <w:t>- A contratante deverá providenciar local para a realização das provas escritas, praticas e pess</w:t>
      </w:r>
      <w:r w:rsidRPr="004A0297">
        <w:rPr>
          <w:sz w:val="24"/>
          <w:szCs w:val="24"/>
        </w:rPr>
        <w:t>o</w:t>
      </w:r>
      <w:r w:rsidRPr="004A0297">
        <w:rPr>
          <w:sz w:val="24"/>
          <w:szCs w:val="24"/>
        </w:rPr>
        <w:t>al para fiscalização.</w:t>
      </w:r>
    </w:p>
    <w:p w:rsidR="004A0297" w:rsidRPr="004A0297" w:rsidRDefault="004A0297" w:rsidP="004A0297">
      <w:pPr>
        <w:jc w:val="both"/>
        <w:rPr>
          <w:sz w:val="24"/>
          <w:szCs w:val="24"/>
        </w:rPr>
      </w:pPr>
      <w:r w:rsidRPr="004A0297">
        <w:rPr>
          <w:sz w:val="24"/>
          <w:szCs w:val="24"/>
        </w:rPr>
        <w:t>- A proposta vencedora será a que apresentar o menor valor global, entretanto, as empresas deverão c</w:t>
      </w:r>
      <w:r w:rsidRPr="004A0297">
        <w:rPr>
          <w:sz w:val="24"/>
          <w:szCs w:val="24"/>
        </w:rPr>
        <w:t>o</w:t>
      </w:r>
      <w:r w:rsidRPr="004A0297">
        <w:rPr>
          <w:sz w:val="24"/>
          <w:szCs w:val="24"/>
        </w:rPr>
        <w:t xml:space="preserve">tar valores por cargos.  </w:t>
      </w:r>
    </w:p>
    <w:p w:rsidR="004A0297" w:rsidRPr="004A0297" w:rsidRDefault="004A0297" w:rsidP="004A0297">
      <w:pPr>
        <w:jc w:val="both"/>
        <w:rPr>
          <w:sz w:val="24"/>
          <w:szCs w:val="24"/>
        </w:rPr>
      </w:pPr>
      <w:r w:rsidRPr="004A0297">
        <w:rPr>
          <w:sz w:val="24"/>
          <w:szCs w:val="24"/>
        </w:rPr>
        <w:t>CARGOS ORGANIZADORES POR GRUPO:</w:t>
      </w:r>
    </w:p>
    <w:p w:rsidR="004A0297" w:rsidRPr="004A0297" w:rsidRDefault="004A0297" w:rsidP="004A0297">
      <w:pPr>
        <w:jc w:val="both"/>
        <w:rPr>
          <w:sz w:val="24"/>
          <w:szCs w:val="24"/>
        </w:rPr>
      </w:pPr>
      <w:r w:rsidRPr="004A0297">
        <w:rPr>
          <w:sz w:val="24"/>
          <w:szCs w:val="24"/>
        </w:rPr>
        <w:t>GRUPO 1 – Nível Médio</w:t>
      </w:r>
    </w:p>
    <w:p w:rsidR="004A0297" w:rsidRPr="004A0297" w:rsidRDefault="004A0297" w:rsidP="004A0297">
      <w:pPr>
        <w:jc w:val="both"/>
        <w:rPr>
          <w:sz w:val="24"/>
          <w:szCs w:val="24"/>
        </w:rPr>
      </w:pPr>
      <w:r w:rsidRPr="004A0297">
        <w:rPr>
          <w:sz w:val="24"/>
          <w:szCs w:val="24"/>
        </w:rPr>
        <w:t>OBRIGAÇÕES DA CONTRATADA</w:t>
      </w:r>
    </w:p>
    <w:p w:rsidR="004A0297" w:rsidRPr="004A0297" w:rsidRDefault="004A0297" w:rsidP="004A0297">
      <w:pPr>
        <w:jc w:val="both"/>
        <w:rPr>
          <w:sz w:val="24"/>
          <w:szCs w:val="24"/>
        </w:rPr>
      </w:pPr>
      <w:r w:rsidRPr="004A0297">
        <w:rPr>
          <w:sz w:val="24"/>
          <w:szCs w:val="24"/>
        </w:rPr>
        <w:t>1</w:t>
      </w:r>
      <w:r>
        <w:rPr>
          <w:sz w:val="24"/>
          <w:szCs w:val="24"/>
        </w:rPr>
        <w:t xml:space="preserve"> – Elaborar o Edital do Processo Seletivo</w:t>
      </w:r>
      <w:r w:rsidRPr="004A0297">
        <w:rPr>
          <w:sz w:val="24"/>
          <w:szCs w:val="24"/>
        </w:rPr>
        <w:t>, abrangendo:</w:t>
      </w:r>
    </w:p>
    <w:p w:rsidR="004A0297" w:rsidRPr="004A0297" w:rsidRDefault="004A0297" w:rsidP="004A0297">
      <w:pPr>
        <w:jc w:val="both"/>
        <w:rPr>
          <w:sz w:val="24"/>
          <w:szCs w:val="24"/>
        </w:rPr>
      </w:pPr>
      <w:r w:rsidRPr="004A0297">
        <w:rPr>
          <w:sz w:val="24"/>
          <w:szCs w:val="24"/>
        </w:rPr>
        <w:t>- Elaboração e montagem da minua do edital e encaminhamento á Comissão Executiva do Concurso, observando o disposto no Decreto  Municipal nº 2845/ 2011,</w:t>
      </w:r>
      <w:r w:rsidRPr="004A0297">
        <w:rPr>
          <w:color w:val="FF0000"/>
          <w:sz w:val="24"/>
          <w:szCs w:val="24"/>
        </w:rPr>
        <w:t xml:space="preserve"> </w:t>
      </w:r>
      <w:r w:rsidRPr="004A0297">
        <w:rPr>
          <w:sz w:val="24"/>
          <w:szCs w:val="24"/>
        </w:rPr>
        <w:t>e suas alterações post</w:t>
      </w:r>
      <w:r w:rsidRPr="004A0297">
        <w:rPr>
          <w:sz w:val="24"/>
          <w:szCs w:val="24"/>
        </w:rPr>
        <w:t>e</w:t>
      </w:r>
      <w:r w:rsidRPr="004A0297">
        <w:rPr>
          <w:sz w:val="24"/>
          <w:szCs w:val="24"/>
        </w:rPr>
        <w:t>riores, que regulamenta o concurso no Município  de Santo Antônio das Missões-RS, no pr</w:t>
      </w:r>
      <w:r w:rsidRPr="004A0297">
        <w:rPr>
          <w:sz w:val="24"/>
          <w:szCs w:val="24"/>
        </w:rPr>
        <w:t>a</w:t>
      </w:r>
      <w:r>
        <w:rPr>
          <w:sz w:val="24"/>
          <w:szCs w:val="24"/>
        </w:rPr>
        <w:t>zo de 05 a 10</w:t>
      </w:r>
      <w:r w:rsidRPr="004A0297">
        <w:rPr>
          <w:sz w:val="24"/>
          <w:szCs w:val="24"/>
        </w:rPr>
        <w:t xml:space="preserve"> dias após a assinatura do contrato.</w:t>
      </w:r>
    </w:p>
    <w:p w:rsidR="004A0297" w:rsidRPr="004A0297" w:rsidRDefault="004A0297" w:rsidP="004A0297">
      <w:pPr>
        <w:jc w:val="both"/>
        <w:rPr>
          <w:sz w:val="24"/>
          <w:szCs w:val="24"/>
        </w:rPr>
      </w:pPr>
      <w:r w:rsidRPr="004A0297">
        <w:rPr>
          <w:sz w:val="24"/>
          <w:szCs w:val="24"/>
        </w:rPr>
        <w:t>- Elaboração do programa do concurso, da definição dos conteúdos programáticos, por cargo em co</w:t>
      </w:r>
      <w:r w:rsidRPr="004A0297">
        <w:rPr>
          <w:sz w:val="24"/>
          <w:szCs w:val="24"/>
        </w:rPr>
        <w:t>n</w:t>
      </w:r>
      <w:r w:rsidRPr="004A0297">
        <w:rPr>
          <w:sz w:val="24"/>
          <w:szCs w:val="24"/>
        </w:rPr>
        <w:t>curso, e/ou bibliografias, em conjunto com a contratante.</w:t>
      </w:r>
    </w:p>
    <w:p w:rsidR="004A0297" w:rsidRPr="004A0297" w:rsidRDefault="004A0297" w:rsidP="004A0297">
      <w:pPr>
        <w:jc w:val="both"/>
        <w:rPr>
          <w:sz w:val="24"/>
          <w:szCs w:val="24"/>
        </w:rPr>
      </w:pPr>
      <w:r w:rsidRPr="004A0297">
        <w:rPr>
          <w:sz w:val="24"/>
          <w:szCs w:val="24"/>
        </w:rPr>
        <w:t>- Especificação de disciplinas e peso de provas, bem como média para aprovação, em co</w:t>
      </w:r>
      <w:r w:rsidRPr="004A0297">
        <w:rPr>
          <w:sz w:val="24"/>
          <w:szCs w:val="24"/>
        </w:rPr>
        <w:t>n</w:t>
      </w:r>
      <w:r w:rsidRPr="004A0297">
        <w:rPr>
          <w:sz w:val="24"/>
          <w:szCs w:val="24"/>
        </w:rPr>
        <w:t>junto com a contratante.</w:t>
      </w:r>
    </w:p>
    <w:p w:rsidR="004A0297" w:rsidRPr="004A0297" w:rsidRDefault="004A0297" w:rsidP="004A0297">
      <w:pPr>
        <w:jc w:val="both"/>
        <w:rPr>
          <w:sz w:val="24"/>
          <w:szCs w:val="24"/>
        </w:rPr>
      </w:pPr>
      <w:r w:rsidRPr="004A0297">
        <w:rPr>
          <w:sz w:val="24"/>
          <w:szCs w:val="24"/>
        </w:rPr>
        <w:lastRenderedPageBreak/>
        <w:t xml:space="preserve">- Regulamentação da forma da inscrição, da </w:t>
      </w:r>
      <w:r w:rsidRPr="004A0297">
        <w:rPr>
          <w:sz w:val="24"/>
          <w:szCs w:val="24"/>
        </w:rPr>
        <w:t xml:space="preserve">aplicação das provas escritas </w:t>
      </w:r>
      <w:r w:rsidRPr="004A0297">
        <w:rPr>
          <w:sz w:val="24"/>
          <w:szCs w:val="24"/>
        </w:rPr>
        <w:t>e títulos , dos r</w:t>
      </w:r>
      <w:r w:rsidRPr="004A0297">
        <w:rPr>
          <w:sz w:val="24"/>
          <w:szCs w:val="24"/>
        </w:rPr>
        <w:t>e</w:t>
      </w:r>
      <w:r w:rsidRPr="004A0297">
        <w:rPr>
          <w:sz w:val="24"/>
          <w:szCs w:val="24"/>
        </w:rPr>
        <w:t>cursos de demais dados necessários.</w:t>
      </w:r>
    </w:p>
    <w:p w:rsidR="004A0297" w:rsidRPr="004A0297" w:rsidRDefault="004A0297" w:rsidP="004A0297">
      <w:pPr>
        <w:jc w:val="both"/>
        <w:rPr>
          <w:sz w:val="24"/>
          <w:szCs w:val="24"/>
        </w:rPr>
      </w:pPr>
      <w:r w:rsidRPr="004A0297">
        <w:rPr>
          <w:sz w:val="24"/>
          <w:szCs w:val="24"/>
        </w:rPr>
        <w:t>- Seleção e convocação das bancas examinadoras.</w:t>
      </w:r>
    </w:p>
    <w:p w:rsidR="004A0297" w:rsidRPr="004A0297" w:rsidRDefault="004A0297" w:rsidP="004A0297">
      <w:pPr>
        <w:jc w:val="both"/>
        <w:rPr>
          <w:sz w:val="24"/>
          <w:szCs w:val="24"/>
        </w:rPr>
      </w:pPr>
      <w:r w:rsidRPr="004A0297">
        <w:rPr>
          <w:sz w:val="24"/>
          <w:szCs w:val="24"/>
        </w:rPr>
        <w:t>- Preparação de todo material de apoio para a equipe.</w:t>
      </w:r>
    </w:p>
    <w:p w:rsidR="004A0297" w:rsidRPr="004A0297" w:rsidRDefault="004A0297" w:rsidP="004A0297">
      <w:pPr>
        <w:jc w:val="both"/>
        <w:rPr>
          <w:sz w:val="24"/>
          <w:szCs w:val="24"/>
        </w:rPr>
      </w:pPr>
      <w:r w:rsidRPr="004A0297">
        <w:rPr>
          <w:sz w:val="24"/>
          <w:szCs w:val="24"/>
        </w:rPr>
        <w:t>2 – Efetuar inscrição dos candidatos, compreendendo:</w:t>
      </w:r>
    </w:p>
    <w:p w:rsidR="004A0297" w:rsidRPr="004A0297" w:rsidRDefault="004A0297" w:rsidP="004A0297">
      <w:pPr>
        <w:jc w:val="both"/>
        <w:rPr>
          <w:sz w:val="24"/>
          <w:szCs w:val="24"/>
        </w:rPr>
      </w:pPr>
      <w:r w:rsidRPr="004A0297">
        <w:rPr>
          <w:sz w:val="24"/>
          <w:szCs w:val="24"/>
        </w:rPr>
        <w:t>- Definição, elaboração  e impressão de modelo de ficha de inscrição, se necessário.</w:t>
      </w:r>
    </w:p>
    <w:p w:rsidR="004A0297" w:rsidRPr="004A0297" w:rsidRDefault="004A0297" w:rsidP="004A0297">
      <w:pPr>
        <w:jc w:val="both"/>
        <w:rPr>
          <w:sz w:val="24"/>
          <w:szCs w:val="24"/>
        </w:rPr>
      </w:pPr>
      <w:r w:rsidRPr="004A0297">
        <w:rPr>
          <w:sz w:val="24"/>
          <w:szCs w:val="24"/>
        </w:rPr>
        <w:t>- A contratada deverá disponibilizar as inscrições em site próprio, desde o preenchimento do formulário até a geração do boleto. A contratante poderá disponibilizar local para as inscrições presenciais dos candidatos que não conseguirem fazer pela internet. O pessoal e material necessário para as inscrições pr</w:t>
      </w:r>
      <w:r w:rsidRPr="004A0297">
        <w:rPr>
          <w:sz w:val="24"/>
          <w:szCs w:val="24"/>
        </w:rPr>
        <w:t>e</w:t>
      </w:r>
      <w:r w:rsidRPr="004A0297">
        <w:rPr>
          <w:sz w:val="24"/>
          <w:szCs w:val="24"/>
        </w:rPr>
        <w:t>senciais é de responsabilidade da contratante.</w:t>
      </w:r>
    </w:p>
    <w:p w:rsidR="004A0297" w:rsidRPr="004A0297" w:rsidRDefault="004A0297" w:rsidP="004A0297">
      <w:pPr>
        <w:jc w:val="both"/>
        <w:rPr>
          <w:sz w:val="24"/>
          <w:szCs w:val="24"/>
        </w:rPr>
      </w:pPr>
      <w:r w:rsidRPr="004A0297">
        <w:rPr>
          <w:sz w:val="24"/>
          <w:szCs w:val="24"/>
        </w:rPr>
        <w:t>- Treinamento aos encarregados do recebimento das inscrições.</w:t>
      </w:r>
    </w:p>
    <w:p w:rsidR="004A0297" w:rsidRPr="004A0297" w:rsidRDefault="004A0297" w:rsidP="004A0297">
      <w:pPr>
        <w:jc w:val="both"/>
        <w:rPr>
          <w:sz w:val="24"/>
          <w:szCs w:val="24"/>
        </w:rPr>
      </w:pPr>
      <w:r w:rsidRPr="004A0297">
        <w:rPr>
          <w:sz w:val="24"/>
          <w:szCs w:val="24"/>
        </w:rPr>
        <w:t>- Manter em site próprio todas as informações relativas ao concurso público , disponibilizando o edital de abertura das inscrições, cronograma, conteúdo programático  e outras informações do interesse do candidato.</w:t>
      </w:r>
    </w:p>
    <w:p w:rsidR="004A0297" w:rsidRPr="004A0297" w:rsidRDefault="004A0297" w:rsidP="004A0297">
      <w:pPr>
        <w:jc w:val="both"/>
        <w:rPr>
          <w:sz w:val="24"/>
          <w:szCs w:val="24"/>
        </w:rPr>
      </w:pPr>
      <w:r w:rsidRPr="004A0297">
        <w:rPr>
          <w:sz w:val="24"/>
          <w:szCs w:val="24"/>
        </w:rPr>
        <w:t>- Viabilizar as inscrições pelo período mínimo de 20 dias, sem interrupções.</w:t>
      </w:r>
    </w:p>
    <w:p w:rsidR="004A0297" w:rsidRPr="004A0297" w:rsidRDefault="004A0297" w:rsidP="004A0297">
      <w:pPr>
        <w:jc w:val="both"/>
        <w:rPr>
          <w:sz w:val="24"/>
          <w:szCs w:val="24"/>
        </w:rPr>
      </w:pPr>
      <w:r w:rsidRPr="004A0297">
        <w:rPr>
          <w:sz w:val="24"/>
          <w:szCs w:val="24"/>
        </w:rPr>
        <w:t>- Analise de todas as inscrições efetivadas , objetivando suas homologações.</w:t>
      </w:r>
    </w:p>
    <w:p w:rsidR="004A0297" w:rsidRPr="004A0297" w:rsidRDefault="004A0297" w:rsidP="004A0297">
      <w:pPr>
        <w:jc w:val="both"/>
        <w:rPr>
          <w:sz w:val="24"/>
          <w:szCs w:val="24"/>
        </w:rPr>
      </w:pPr>
      <w:r w:rsidRPr="004A0297">
        <w:rPr>
          <w:sz w:val="24"/>
          <w:szCs w:val="24"/>
        </w:rPr>
        <w:t>- Emissão e entrega de relatório de candidato em ordem alfabética, contendo cargo e numero de inscrição e as inscrições indeferidas, mediante fundamentação, para a Comissão Execut</w:t>
      </w:r>
      <w:r w:rsidRPr="004A0297">
        <w:rPr>
          <w:sz w:val="24"/>
          <w:szCs w:val="24"/>
        </w:rPr>
        <w:t>i</w:t>
      </w:r>
      <w:r w:rsidRPr="004A0297">
        <w:rPr>
          <w:sz w:val="24"/>
          <w:szCs w:val="24"/>
        </w:rPr>
        <w:t>va do Concurso, até 05 dias antes da realização das provas.</w:t>
      </w:r>
    </w:p>
    <w:p w:rsidR="004A0297" w:rsidRPr="004A0297" w:rsidRDefault="004A0297" w:rsidP="004A0297">
      <w:pPr>
        <w:jc w:val="both"/>
        <w:rPr>
          <w:sz w:val="24"/>
          <w:szCs w:val="24"/>
        </w:rPr>
      </w:pPr>
      <w:r w:rsidRPr="004A0297">
        <w:rPr>
          <w:sz w:val="24"/>
          <w:szCs w:val="24"/>
        </w:rPr>
        <w:t>- Cadastramento dos candidatos  inscritos após o recebimento dos requisitos de inscrições, co</w:t>
      </w:r>
      <w:r w:rsidRPr="004A0297">
        <w:rPr>
          <w:sz w:val="24"/>
          <w:szCs w:val="24"/>
        </w:rPr>
        <w:t>n</w:t>
      </w:r>
      <w:r w:rsidRPr="004A0297">
        <w:rPr>
          <w:sz w:val="24"/>
          <w:szCs w:val="24"/>
        </w:rPr>
        <w:t>tendo o número de inscrição, nome e número do documento de  identidade, para emissão de lista de frequência, bem como listas de distribuição dos candidatos por locais de prova.</w:t>
      </w:r>
    </w:p>
    <w:p w:rsidR="004A0297" w:rsidRPr="004A0297" w:rsidRDefault="004A0297" w:rsidP="004A0297">
      <w:pPr>
        <w:jc w:val="both"/>
        <w:rPr>
          <w:b/>
          <w:sz w:val="24"/>
          <w:szCs w:val="24"/>
        </w:rPr>
      </w:pPr>
      <w:r w:rsidRPr="004A0297">
        <w:rPr>
          <w:b/>
          <w:sz w:val="24"/>
          <w:szCs w:val="24"/>
        </w:rPr>
        <w:t>3 – Confeccionar, aplicar e corrigir as PROVAS  OBJETIVAS, para os cargos indicados, abra</w:t>
      </w:r>
      <w:r w:rsidRPr="004A0297">
        <w:rPr>
          <w:b/>
          <w:sz w:val="24"/>
          <w:szCs w:val="24"/>
        </w:rPr>
        <w:t>n</w:t>
      </w:r>
      <w:r w:rsidRPr="004A0297">
        <w:rPr>
          <w:b/>
          <w:sz w:val="24"/>
          <w:szCs w:val="24"/>
        </w:rPr>
        <w:t>gendo, no que couber, questões  de português, matemática, informática, legislação e conhecimentos gerais e específicos, num  total de no mínimo 40 ( quarenta ) questões, compreendendo:</w:t>
      </w:r>
    </w:p>
    <w:p w:rsidR="004A0297" w:rsidRPr="004A0297" w:rsidRDefault="004A0297" w:rsidP="004A0297">
      <w:pPr>
        <w:jc w:val="both"/>
        <w:rPr>
          <w:sz w:val="24"/>
          <w:szCs w:val="24"/>
        </w:rPr>
      </w:pPr>
      <w:r w:rsidRPr="004A0297">
        <w:rPr>
          <w:sz w:val="24"/>
          <w:szCs w:val="24"/>
        </w:rPr>
        <w:t>- Elaboração de questões inéditas, em conformidade com o nível de escolaridade do cargo, bem como com as atribuições, dispondo de profissionais especializados, devidamente habil</w:t>
      </w:r>
      <w:r w:rsidRPr="004A0297">
        <w:rPr>
          <w:sz w:val="24"/>
          <w:szCs w:val="24"/>
        </w:rPr>
        <w:t>i</w:t>
      </w:r>
      <w:r w:rsidRPr="004A0297">
        <w:rPr>
          <w:sz w:val="24"/>
          <w:szCs w:val="24"/>
        </w:rPr>
        <w:t>tados, para comporem as Bancas Examinadoras.</w:t>
      </w:r>
    </w:p>
    <w:p w:rsidR="004A0297" w:rsidRPr="004A0297" w:rsidRDefault="004A0297" w:rsidP="004A0297">
      <w:pPr>
        <w:jc w:val="both"/>
        <w:rPr>
          <w:sz w:val="24"/>
          <w:szCs w:val="24"/>
        </w:rPr>
      </w:pPr>
      <w:r w:rsidRPr="004A0297">
        <w:rPr>
          <w:sz w:val="24"/>
          <w:szCs w:val="24"/>
        </w:rPr>
        <w:t>- Analise técnica das questões, com revisão de português.</w:t>
      </w:r>
    </w:p>
    <w:p w:rsidR="004A0297" w:rsidRPr="004A0297" w:rsidRDefault="004A0297" w:rsidP="004A0297">
      <w:pPr>
        <w:jc w:val="both"/>
        <w:rPr>
          <w:sz w:val="24"/>
          <w:szCs w:val="24"/>
        </w:rPr>
      </w:pPr>
      <w:r w:rsidRPr="004A0297">
        <w:rPr>
          <w:sz w:val="24"/>
          <w:szCs w:val="24"/>
        </w:rPr>
        <w:t>- Digitação e edição de todo material, listagem ou outros, necessários á realização das pr</w:t>
      </w:r>
      <w:r w:rsidRPr="004A0297">
        <w:rPr>
          <w:sz w:val="24"/>
          <w:szCs w:val="24"/>
        </w:rPr>
        <w:t>o</w:t>
      </w:r>
      <w:r w:rsidRPr="004A0297">
        <w:rPr>
          <w:sz w:val="24"/>
          <w:szCs w:val="24"/>
        </w:rPr>
        <w:t>vas.</w:t>
      </w:r>
    </w:p>
    <w:p w:rsidR="004A0297" w:rsidRPr="004A0297" w:rsidRDefault="004A0297" w:rsidP="004A0297">
      <w:pPr>
        <w:jc w:val="both"/>
        <w:rPr>
          <w:sz w:val="24"/>
          <w:szCs w:val="24"/>
        </w:rPr>
      </w:pPr>
      <w:r w:rsidRPr="004A0297">
        <w:rPr>
          <w:sz w:val="24"/>
          <w:szCs w:val="24"/>
        </w:rPr>
        <w:t>- Manutenção do sigilo das questões e da segurança da prova.</w:t>
      </w:r>
    </w:p>
    <w:p w:rsidR="004A0297" w:rsidRPr="004A0297" w:rsidRDefault="004A0297" w:rsidP="004A0297">
      <w:pPr>
        <w:jc w:val="both"/>
        <w:rPr>
          <w:sz w:val="24"/>
          <w:szCs w:val="24"/>
        </w:rPr>
      </w:pPr>
      <w:r w:rsidRPr="004A0297">
        <w:rPr>
          <w:sz w:val="24"/>
          <w:szCs w:val="24"/>
        </w:rPr>
        <w:t>-  Isenção e divulgação dos integrantes das bancas examinadoras.</w:t>
      </w:r>
    </w:p>
    <w:p w:rsidR="004A0297" w:rsidRPr="004A0297" w:rsidRDefault="004A0297" w:rsidP="004A0297">
      <w:pPr>
        <w:jc w:val="both"/>
        <w:rPr>
          <w:sz w:val="24"/>
          <w:szCs w:val="24"/>
        </w:rPr>
      </w:pPr>
      <w:r w:rsidRPr="004A0297">
        <w:rPr>
          <w:sz w:val="24"/>
          <w:szCs w:val="24"/>
        </w:rPr>
        <w:t>- Distribuição dos candidatos nos locais de provas.</w:t>
      </w:r>
    </w:p>
    <w:p w:rsidR="004A0297" w:rsidRPr="004A0297" w:rsidRDefault="004A0297" w:rsidP="004A0297">
      <w:pPr>
        <w:jc w:val="both"/>
        <w:rPr>
          <w:sz w:val="24"/>
          <w:szCs w:val="24"/>
        </w:rPr>
      </w:pPr>
      <w:r w:rsidRPr="004A0297">
        <w:rPr>
          <w:sz w:val="24"/>
          <w:szCs w:val="24"/>
        </w:rPr>
        <w:t>- Emissão da relação geral dos candidatos em ordem alfabética, contendo local  de realização das pr</w:t>
      </w:r>
      <w:r w:rsidRPr="004A0297">
        <w:rPr>
          <w:sz w:val="24"/>
          <w:szCs w:val="24"/>
        </w:rPr>
        <w:t>o</w:t>
      </w:r>
      <w:r w:rsidRPr="004A0297">
        <w:rPr>
          <w:sz w:val="24"/>
          <w:szCs w:val="24"/>
        </w:rPr>
        <w:t>vas.</w:t>
      </w:r>
    </w:p>
    <w:p w:rsidR="004A0297" w:rsidRPr="004A0297" w:rsidRDefault="004A0297" w:rsidP="004A0297">
      <w:pPr>
        <w:jc w:val="both"/>
        <w:rPr>
          <w:sz w:val="24"/>
          <w:szCs w:val="24"/>
        </w:rPr>
      </w:pPr>
      <w:r w:rsidRPr="004A0297">
        <w:rPr>
          <w:sz w:val="24"/>
          <w:szCs w:val="24"/>
        </w:rPr>
        <w:t>- Mapeamento e identificação das salas para a realização das provas.</w:t>
      </w:r>
    </w:p>
    <w:p w:rsidR="004A0297" w:rsidRPr="004A0297" w:rsidRDefault="004A0297" w:rsidP="004A0297">
      <w:pPr>
        <w:jc w:val="both"/>
        <w:rPr>
          <w:sz w:val="24"/>
          <w:szCs w:val="24"/>
        </w:rPr>
      </w:pPr>
      <w:r w:rsidRPr="004A0297">
        <w:rPr>
          <w:sz w:val="24"/>
          <w:szCs w:val="24"/>
        </w:rPr>
        <w:t>- Elaboração dos materiais de apoio  para a realização das provas, em conformidade com a m</w:t>
      </w:r>
      <w:r w:rsidRPr="004A0297">
        <w:rPr>
          <w:sz w:val="24"/>
          <w:szCs w:val="24"/>
        </w:rPr>
        <w:t>e</w:t>
      </w:r>
      <w:r w:rsidRPr="004A0297">
        <w:rPr>
          <w:sz w:val="24"/>
          <w:szCs w:val="24"/>
        </w:rPr>
        <w:t>todologia adotada pela empresa.</w:t>
      </w:r>
    </w:p>
    <w:p w:rsidR="004A0297" w:rsidRPr="00E2310A" w:rsidRDefault="004A0297" w:rsidP="004A0297">
      <w:pPr>
        <w:jc w:val="both"/>
        <w:rPr>
          <w:sz w:val="24"/>
          <w:szCs w:val="24"/>
        </w:rPr>
      </w:pPr>
      <w:r w:rsidRPr="00E2310A">
        <w:rPr>
          <w:sz w:val="24"/>
          <w:szCs w:val="24"/>
        </w:rPr>
        <w:lastRenderedPageBreak/>
        <w:t>- Acondicionamento e transporte dos cadernos e grades ao local das provas com o devido lacre garant</w:t>
      </w:r>
      <w:r w:rsidRPr="00E2310A">
        <w:rPr>
          <w:sz w:val="24"/>
          <w:szCs w:val="24"/>
        </w:rPr>
        <w:t>i</w:t>
      </w:r>
      <w:r w:rsidRPr="00E2310A">
        <w:rPr>
          <w:sz w:val="24"/>
          <w:szCs w:val="24"/>
        </w:rPr>
        <w:t>dor e sigilo e segurança.</w:t>
      </w:r>
    </w:p>
    <w:p w:rsidR="004A0297" w:rsidRPr="00E2310A" w:rsidRDefault="004A0297" w:rsidP="004A0297">
      <w:pPr>
        <w:jc w:val="both"/>
        <w:rPr>
          <w:sz w:val="24"/>
          <w:szCs w:val="24"/>
        </w:rPr>
      </w:pPr>
      <w:r w:rsidRPr="00E2310A">
        <w:rPr>
          <w:sz w:val="24"/>
          <w:szCs w:val="24"/>
        </w:rPr>
        <w:t>- Treinamento e contratação dos coordenadores, fiscais, e pessoal de apoio.</w:t>
      </w:r>
    </w:p>
    <w:p w:rsidR="004A0297" w:rsidRPr="00E2310A" w:rsidRDefault="004A0297" w:rsidP="004A0297">
      <w:pPr>
        <w:jc w:val="both"/>
        <w:rPr>
          <w:sz w:val="24"/>
          <w:szCs w:val="24"/>
        </w:rPr>
      </w:pPr>
      <w:r w:rsidRPr="00E2310A">
        <w:rPr>
          <w:sz w:val="24"/>
          <w:szCs w:val="24"/>
        </w:rPr>
        <w:t>- Aplicação efetiva das provas, com presença de equipe de  coordenação proporcional ao núm</w:t>
      </w:r>
      <w:r w:rsidRPr="00E2310A">
        <w:rPr>
          <w:sz w:val="24"/>
          <w:szCs w:val="24"/>
        </w:rPr>
        <w:t>e</w:t>
      </w:r>
      <w:r w:rsidRPr="00E2310A">
        <w:rPr>
          <w:sz w:val="24"/>
          <w:szCs w:val="24"/>
        </w:rPr>
        <w:t>ro de candidatos.</w:t>
      </w:r>
    </w:p>
    <w:p w:rsidR="004A0297" w:rsidRPr="00E2310A" w:rsidRDefault="004A0297" w:rsidP="004A0297">
      <w:pPr>
        <w:jc w:val="both"/>
        <w:rPr>
          <w:sz w:val="24"/>
          <w:szCs w:val="24"/>
        </w:rPr>
      </w:pPr>
      <w:r w:rsidRPr="00E2310A">
        <w:rPr>
          <w:sz w:val="24"/>
          <w:szCs w:val="24"/>
        </w:rPr>
        <w:t>- Elaboração de atas e listas de presença.</w:t>
      </w:r>
    </w:p>
    <w:p w:rsidR="004A0297" w:rsidRPr="00E2310A" w:rsidRDefault="004A0297" w:rsidP="004A0297">
      <w:pPr>
        <w:jc w:val="both"/>
        <w:rPr>
          <w:sz w:val="24"/>
          <w:szCs w:val="24"/>
        </w:rPr>
      </w:pPr>
      <w:r w:rsidRPr="00E2310A">
        <w:rPr>
          <w:sz w:val="24"/>
          <w:szCs w:val="24"/>
        </w:rPr>
        <w:t>- Procedimento da leitura dos cartões de respostas, por meio de processamento assegure a seg</w:t>
      </w:r>
      <w:r w:rsidRPr="00E2310A">
        <w:rPr>
          <w:sz w:val="24"/>
          <w:szCs w:val="24"/>
        </w:rPr>
        <w:t>u</w:t>
      </w:r>
      <w:r w:rsidRPr="00E2310A">
        <w:rPr>
          <w:sz w:val="24"/>
          <w:szCs w:val="24"/>
        </w:rPr>
        <w:t>rança do processo.</w:t>
      </w:r>
    </w:p>
    <w:p w:rsidR="004A0297" w:rsidRPr="00E2310A" w:rsidRDefault="004A0297" w:rsidP="004A0297">
      <w:pPr>
        <w:jc w:val="both"/>
        <w:rPr>
          <w:sz w:val="24"/>
          <w:szCs w:val="24"/>
        </w:rPr>
      </w:pPr>
      <w:r w:rsidRPr="00E2310A">
        <w:rPr>
          <w:sz w:val="24"/>
          <w:szCs w:val="24"/>
        </w:rPr>
        <w:t>- Os recursos poderão ser feitos pela internet, no site da contratada, em modelo que deverá constar no edital do concurso ou no setor de protocolo da contratante.</w:t>
      </w:r>
    </w:p>
    <w:p w:rsidR="004A0297" w:rsidRPr="00E2310A" w:rsidRDefault="004A0297" w:rsidP="004A0297">
      <w:pPr>
        <w:jc w:val="both"/>
        <w:rPr>
          <w:sz w:val="24"/>
          <w:szCs w:val="24"/>
        </w:rPr>
      </w:pPr>
      <w:r w:rsidRPr="00E2310A">
        <w:rPr>
          <w:sz w:val="24"/>
          <w:szCs w:val="24"/>
        </w:rPr>
        <w:t>- Emissão de boletins e/ou relatórios de notas  de todos  os candidatos.</w:t>
      </w:r>
    </w:p>
    <w:p w:rsidR="004A0297" w:rsidRPr="00E2310A" w:rsidRDefault="004A0297" w:rsidP="004A0297">
      <w:pPr>
        <w:jc w:val="both"/>
        <w:rPr>
          <w:sz w:val="24"/>
          <w:szCs w:val="24"/>
        </w:rPr>
      </w:pPr>
      <w:r w:rsidRPr="00E2310A">
        <w:rPr>
          <w:sz w:val="24"/>
          <w:szCs w:val="24"/>
        </w:rPr>
        <w:t>- Correção e entrega  das provas objetivas.</w:t>
      </w:r>
    </w:p>
    <w:p w:rsidR="004A0297" w:rsidRPr="00E2310A" w:rsidRDefault="004A0297" w:rsidP="004A0297">
      <w:pPr>
        <w:jc w:val="both"/>
        <w:rPr>
          <w:sz w:val="24"/>
          <w:szCs w:val="24"/>
        </w:rPr>
      </w:pPr>
      <w:r w:rsidRPr="00E2310A">
        <w:rPr>
          <w:sz w:val="24"/>
          <w:szCs w:val="24"/>
        </w:rPr>
        <w:t>- Emissão  do relatório das notas dos candidatos para publicação.</w:t>
      </w:r>
    </w:p>
    <w:p w:rsidR="004A0297" w:rsidRPr="00E2310A" w:rsidRDefault="004A0297" w:rsidP="004A0297">
      <w:pPr>
        <w:jc w:val="both"/>
        <w:rPr>
          <w:sz w:val="24"/>
          <w:szCs w:val="24"/>
        </w:rPr>
      </w:pPr>
      <w:r w:rsidRPr="00E2310A">
        <w:rPr>
          <w:sz w:val="24"/>
          <w:szCs w:val="24"/>
        </w:rPr>
        <w:t>- Em razão de a correção ser através de leitura óptica, fica dispensada a desidentificação dos contratos.</w:t>
      </w:r>
    </w:p>
    <w:p w:rsidR="004A0297" w:rsidRPr="00E2310A" w:rsidRDefault="004A0297" w:rsidP="004A0297">
      <w:pPr>
        <w:jc w:val="both"/>
        <w:rPr>
          <w:b/>
          <w:sz w:val="24"/>
          <w:szCs w:val="24"/>
        </w:rPr>
      </w:pPr>
      <w:r w:rsidRPr="00E2310A">
        <w:rPr>
          <w:b/>
          <w:sz w:val="24"/>
          <w:szCs w:val="24"/>
        </w:rPr>
        <w:t>4 – Aplicar a PROVA, para os cargos designados no Anexo, compreendendo:</w:t>
      </w:r>
    </w:p>
    <w:p w:rsidR="004A0297" w:rsidRPr="00E2310A" w:rsidRDefault="004A0297" w:rsidP="004A0297">
      <w:pPr>
        <w:jc w:val="both"/>
        <w:rPr>
          <w:sz w:val="24"/>
          <w:szCs w:val="24"/>
        </w:rPr>
      </w:pPr>
      <w:r w:rsidRPr="00E2310A">
        <w:rPr>
          <w:sz w:val="24"/>
          <w:szCs w:val="24"/>
        </w:rPr>
        <w:t>- Aplicação por profissionais devidamente habilitados na área, possibilitando uma seleção segura, dir</w:t>
      </w:r>
      <w:r w:rsidRPr="00E2310A">
        <w:rPr>
          <w:sz w:val="24"/>
          <w:szCs w:val="24"/>
        </w:rPr>
        <w:t>e</w:t>
      </w:r>
      <w:r w:rsidRPr="00E2310A">
        <w:rPr>
          <w:sz w:val="24"/>
          <w:szCs w:val="24"/>
        </w:rPr>
        <w:t xml:space="preserve">cionada á atribuição do cargo, e de elevada qualificação técnica, </w:t>
      </w:r>
    </w:p>
    <w:p w:rsidR="004A0297" w:rsidRPr="00E2310A" w:rsidRDefault="004A0297" w:rsidP="004A0297">
      <w:pPr>
        <w:jc w:val="both"/>
        <w:rPr>
          <w:sz w:val="24"/>
          <w:szCs w:val="24"/>
        </w:rPr>
      </w:pPr>
      <w:r w:rsidRPr="00E2310A">
        <w:rPr>
          <w:sz w:val="24"/>
          <w:szCs w:val="24"/>
        </w:rPr>
        <w:t xml:space="preserve">- Pontuação em conformidade com os critérios preestabelecidos, </w:t>
      </w:r>
      <w:r w:rsidR="00E2310A">
        <w:rPr>
          <w:sz w:val="24"/>
          <w:szCs w:val="24"/>
        </w:rPr>
        <w:t>em conjunto com a Comissão do Processo Seletivo</w:t>
      </w:r>
      <w:r w:rsidRPr="00E2310A">
        <w:rPr>
          <w:sz w:val="24"/>
          <w:szCs w:val="24"/>
        </w:rPr>
        <w:t>.</w:t>
      </w:r>
    </w:p>
    <w:p w:rsidR="004A0297" w:rsidRPr="00E2310A" w:rsidRDefault="004A0297" w:rsidP="004A0297">
      <w:pPr>
        <w:jc w:val="both"/>
        <w:rPr>
          <w:sz w:val="24"/>
          <w:szCs w:val="24"/>
        </w:rPr>
      </w:pPr>
      <w:r w:rsidRPr="00E2310A">
        <w:rPr>
          <w:sz w:val="24"/>
          <w:szCs w:val="24"/>
        </w:rPr>
        <w:t>-  Processamento das notas e elaboração de boletins e /ou relatórios  de notas para divulgação de resu</w:t>
      </w:r>
      <w:r w:rsidRPr="00E2310A">
        <w:rPr>
          <w:sz w:val="24"/>
          <w:szCs w:val="24"/>
        </w:rPr>
        <w:t>l</w:t>
      </w:r>
      <w:r w:rsidRPr="00E2310A">
        <w:rPr>
          <w:sz w:val="24"/>
          <w:szCs w:val="24"/>
        </w:rPr>
        <w:t>tados.</w:t>
      </w:r>
    </w:p>
    <w:p w:rsidR="004A0297" w:rsidRPr="00E2310A" w:rsidRDefault="004A0297" w:rsidP="004A0297">
      <w:pPr>
        <w:jc w:val="both"/>
        <w:rPr>
          <w:b/>
          <w:sz w:val="24"/>
          <w:szCs w:val="24"/>
        </w:rPr>
      </w:pPr>
      <w:r w:rsidRPr="00E2310A">
        <w:rPr>
          <w:b/>
          <w:sz w:val="24"/>
          <w:szCs w:val="24"/>
        </w:rPr>
        <w:t>5 – Aplicar a PROVA DE TITULOS, que terá caráter classificatório para os cargos d</w:t>
      </w:r>
      <w:r w:rsidRPr="00E2310A">
        <w:rPr>
          <w:b/>
          <w:sz w:val="24"/>
          <w:szCs w:val="24"/>
        </w:rPr>
        <w:t>e</w:t>
      </w:r>
      <w:r w:rsidRPr="00E2310A">
        <w:rPr>
          <w:b/>
          <w:sz w:val="24"/>
          <w:szCs w:val="24"/>
        </w:rPr>
        <w:t>signados no Anexo compreendido:</w:t>
      </w:r>
    </w:p>
    <w:p w:rsidR="004A0297" w:rsidRPr="00E2310A" w:rsidRDefault="004A0297" w:rsidP="004A0297">
      <w:pPr>
        <w:jc w:val="both"/>
        <w:rPr>
          <w:sz w:val="24"/>
          <w:szCs w:val="24"/>
        </w:rPr>
      </w:pPr>
      <w:r w:rsidRPr="00E2310A">
        <w:rPr>
          <w:sz w:val="24"/>
          <w:szCs w:val="24"/>
        </w:rPr>
        <w:t>- Elaboração da grade de avaliação de títulos, que fará parte do Edital de inscrições, em conju</w:t>
      </w:r>
      <w:r w:rsidRPr="00E2310A">
        <w:rPr>
          <w:sz w:val="24"/>
          <w:szCs w:val="24"/>
        </w:rPr>
        <w:t>n</w:t>
      </w:r>
      <w:r w:rsidRPr="00E2310A">
        <w:rPr>
          <w:sz w:val="24"/>
          <w:szCs w:val="24"/>
        </w:rPr>
        <w:t>to com Comissão Executiva designada pela Prefeitura Municipal.</w:t>
      </w:r>
    </w:p>
    <w:p w:rsidR="004A0297" w:rsidRPr="00E2310A" w:rsidRDefault="004A0297" w:rsidP="004A0297">
      <w:pPr>
        <w:jc w:val="both"/>
        <w:rPr>
          <w:sz w:val="24"/>
          <w:szCs w:val="24"/>
        </w:rPr>
      </w:pPr>
      <w:r w:rsidRPr="00E2310A">
        <w:rPr>
          <w:sz w:val="24"/>
          <w:szCs w:val="24"/>
        </w:rPr>
        <w:t>- O recebimento e protocolo dos títulos, em data  e local fixados em edital.</w:t>
      </w:r>
    </w:p>
    <w:p w:rsidR="004A0297" w:rsidRPr="00E2310A" w:rsidRDefault="004A0297" w:rsidP="004A0297">
      <w:pPr>
        <w:jc w:val="both"/>
        <w:rPr>
          <w:sz w:val="24"/>
          <w:szCs w:val="24"/>
        </w:rPr>
      </w:pPr>
      <w:r w:rsidRPr="00E2310A">
        <w:rPr>
          <w:sz w:val="24"/>
          <w:szCs w:val="24"/>
        </w:rPr>
        <w:t>- Processamento das notas e elaboração de boletins e/ou relatório de notas para divulgação do resultado.</w:t>
      </w:r>
    </w:p>
    <w:p w:rsidR="004A0297" w:rsidRPr="00961DC2" w:rsidRDefault="004A0297" w:rsidP="004A029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61DC2">
        <w:rPr>
          <w:rFonts w:ascii="Times New Roman" w:hAnsi="Times New Roman" w:cs="Times New Roman"/>
          <w:b/>
          <w:sz w:val="24"/>
          <w:szCs w:val="24"/>
        </w:rPr>
        <w:t>6 – Examinar, emitir parecer e dirimir dúvidas nos casos de recursos ou medidas judiciais relac</w:t>
      </w:r>
      <w:r w:rsidRPr="00961DC2">
        <w:rPr>
          <w:rFonts w:ascii="Times New Roman" w:hAnsi="Times New Roman" w:cs="Times New Roman"/>
          <w:b/>
          <w:sz w:val="24"/>
          <w:szCs w:val="24"/>
        </w:rPr>
        <w:t>i</w:t>
      </w:r>
      <w:r w:rsidRPr="00961DC2">
        <w:rPr>
          <w:rFonts w:ascii="Times New Roman" w:hAnsi="Times New Roman" w:cs="Times New Roman"/>
          <w:b/>
          <w:sz w:val="24"/>
          <w:szCs w:val="24"/>
        </w:rPr>
        <w:t>onadas ao concurso público compreendendo:</w:t>
      </w:r>
    </w:p>
    <w:p w:rsidR="004A0297" w:rsidRPr="00961DC2" w:rsidRDefault="004A0297" w:rsidP="004A0297">
      <w:pPr>
        <w:jc w:val="both"/>
        <w:rPr>
          <w:rFonts w:ascii="Times New Roman" w:hAnsi="Times New Roman" w:cs="Times New Roman"/>
          <w:sz w:val="24"/>
          <w:szCs w:val="24"/>
        </w:rPr>
      </w:pPr>
      <w:r w:rsidRPr="00961DC2">
        <w:rPr>
          <w:rFonts w:ascii="Times New Roman" w:hAnsi="Times New Roman" w:cs="Times New Roman"/>
          <w:sz w:val="24"/>
          <w:szCs w:val="24"/>
        </w:rPr>
        <w:t>- Promoção da coleta  dos recursos encaminhados  segundo as regras definidas em edital.</w:t>
      </w:r>
    </w:p>
    <w:p w:rsidR="004A0297" w:rsidRPr="00961DC2" w:rsidRDefault="004A0297" w:rsidP="004A0297">
      <w:pPr>
        <w:jc w:val="both"/>
        <w:rPr>
          <w:rFonts w:ascii="Times New Roman" w:hAnsi="Times New Roman" w:cs="Times New Roman"/>
          <w:sz w:val="24"/>
          <w:szCs w:val="24"/>
        </w:rPr>
      </w:pPr>
      <w:r w:rsidRPr="00961DC2">
        <w:rPr>
          <w:rFonts w:ascii="Times New Roman" w:hAnsi="Times New Roman" w:cs="Times New Roman"/>
          <w:sz w:val="24"/>
          <w:szCs w:val="24"/>
        </w:rPr>
        <w:t>- Encaminhamento dos pedidos de revisão ás bancas examinadoras para análise.</w:t>
      </w:r>
    </w:p>
    <w:p w:rsidR="004A0297" w:rsidRPr="00961DC2" w:rsidRDefault="004A0297" w:rsidP="004A0297">
      <w:pPr>
        <w:jc w:val="both"/>
        <w:rPr>
          <w:rFonts w:ascii="Times New Roman" w:hAnsi="Times New Roman" w:cs="Times New Roman"/>
          <w:sz w:val="24"/>
          <w:szCs w:val="24"/>
        </w:rPr>
      </w:pPr>
      <w:r w:rsidRPr="00961DC2">
        <w:rPr>
          <w:rFonts w:ascii="Times New Roman" w:hAnsi="Times New Roman" w:cs="Times New Roman"/>
          <w:sz w:val="24"/>
          <w:szCs w:val="24"/>
        </w:rPr>
        <w:t>- Fundamentação das repostas  aos pedidos de recursos impetrados, com emissão de parecer individual</w:t>
      </w:r>
      <w:r w:rsidRPr="00961DC2">
        <w:rPr>
          <w:rFonts w:ascii="Times New Roman" w:hAnsi="Times New Roman" w:cs="Times New Roman"/>
          <w:sz w:val="24"/>
          <w:szCs w:val="24"/>
        </w:rPr>
        <w:t>i</w:t>
      </w:r>
      <w:r w:rsidRPr="00961DC2">
        <w:rPr>
          <w:rFonts w:ascii="Times New Roman" w:hAnsi="Times New Roman" w:cs="Times New Roman"/>
          <w:sz w:val="24"/>
          <w:szCs w:val="24"/>
        </w:rPr>
        <w:t>zado.</w:t>
      </w:r>
    </w:p>
    <w:p w:rsidR="004A0297" w:rsidRPr="00961DC2" w:rsidRDefault="004A0297" w:rsidP="004A0297">
      <w:pPr>
        <w:jc w:val="both"/>
        <w:rPr>
          <w:rFonts w:ascii="Times New Roman" w:hAnsi="Times New Roman" w:cs="Times New Roman"/>
          <w:sz w:val="24"/>
          <w:szCs w:val="24"/>
        </w:rPr>
      </w:pPr>
      <w:r w:rsidRPr="00961DC2">
        <w:rPr>
          <w:rFonts w:ascii="Times New Roman" w:hAnsi="Times New Roman" w:cs="Times New Roman"/>
          <w:sz w:val="24"/>
          <w:szCs w:val="24"/>
        </w:rPr>
        <w:t>- Atualização, quando necessário, dos gabaritos oficiais e das nota das provas.</w:t>
      </w:r>
    </w:p>
    <w:p w:rsidR="004A0297" w:rsidRPr="00E2310A" w:rsidRDefault="004A0297" w:rsidP="004A0297">
      <w:pPr>
        <w:jc w:val="both"/>
        <w:rPr>
          <w:b/>
          <w:sz w:val="24"/>
          <w:szCs w:val="24"/>
        </w:rPr>
      </w:pPr>
      <w:r w:rsidRPr="00E2310A">
        <w:rPr>
          <w:b/>
          <w:sz w:val="24"/>
          <w:szCs w:val="24"/>
        </w:rPr>
        <w:t>7 – Processar a classificação final dos candidatos, compreendendo:</w:t>
      </w:r>
    </w:p>
    <w:p w:rsidR="004A0297" w:rsidRPr="00E2310A" w:rsidRDefault="004A0297" w:rsidP="004A0297">
      <w:pPr>
        <w:jc w:val="both"/>
        <w:rPr>
          <w:sz w:val="24"/>
          <w:szCs w:val="24"/>
        </w:rPr>
      </w:pPr>
      <w:r w:rsidRPr="00E2310A">
        <w:rPr>
          <w:sz w:val="24"/>
          <w:szCs w:val="24"/>
        </w:rPr>
        <w:t>- Emissão dos relatórios de notas englobando tod</w:t>
      </w:r>
      <w:r w:rsidR="00E2310A" w:rsidRPr="00E2310A">
        <w:rPr>
          <w:sz w:val="24"/>
          <w:szCs w:val="24"/>
        </w:rPr>
        <w:t>as as etapas do PROCESSO SELETIVO</w:t>
      </w:r>
      <w:r w:rsidRPr="00E2310A">
        <w:rPr>
          <w:sz w:val="24"/>
          <w:szCs w:val="24"/>
        </w:rPr>
        <w:t>.</w:t>
      </w:r>
    </w:p>
    <w:p w:rsidR="004A0297" w:rsidRPr="00E2310A" w:rsidRDefault="004A0297" w:rsidP="004A0297">
      <w:pPr>
        <w:jc w:val="both"/>
        <w:rPr>
          <w:sz w:val="24"/>
          <w:szCs w:val="24"/>
        </w:rPr>
      </w:pPr>
      <w:r w:rsidRPr="00E2310A">
        <w:rPr>
          <w:sz w:val="24"/>
          <w:szCs w:val="24"/>
        </w:rPr>
        <w:t>- Aplicação dos critérios de desempate de notas, de acordo com o previsto no edital de inscr</w:t>
      </w:r>
      <w:r w:rsidRPr="00E2310A">
        <w:rPr>
          <w:sz w:val="24"/>
          <w:szCs w:val="24"/>
        </w:rPr>
        <w:t>i</w:t>
      </w:r>
      <w:r w:rsidRPr="00E2310A">
        <w:rPr>
          <w:sz w:val="24"/>
          <w:szCs w:val="24"/>
        </w:rPr>
        <w:t>ção.</w:t>
      </w:r>
    </w:p>
    <w:p w:rsidR="004A0297" w:rsidRPr="00E2310A" w:rsidRDefault="004A0297" w:rsidP="004A0297">
      <w:pPr>
        <w:jc w:val="both"/>
        <w:rPr>
          <w:sz w:val="24"/>
          <w:szCs w:val="24"/>
        </w:rPr>
      </w:pPr>
      <w:r w:rsidRPr="00E2310A">
        <w:rPr>
          <w:sz w:val="24"/>
          <w:szCs w:val="24"/>
        </w:rPr>
        <w:t>-  Elaboração de relatório de homologação final, completando  todos os aprovados por ordem de class</w:t>
      </w:r>
      <w:r w:rsidRPr="00E2310A">
        <w:rPr>
          <w:sz w:val="24"/>
          <w:szCs w:val="24"/>
        </w:rPr>
        <w:t>i</w:t>
      </w:r>
      <w:r w:rsidRPr="00E2310A">
        <w:rPr>
          <w:sz w:val="24"/>
          <w:szCs w:val="24"/>
        </w:rPr>
        <w:t>ficação.</w:t>
      </w:r>
    </w:p>
    <w:p w:rsidR="004A0297" w:rsidRPr="00A90825" w:rsidRDefault="004A0297" w:rsidP="004A0297">
      <w:pPr>
        <w:jc w:val="both"/>
        <w:rPr>
          <w:b/>
          <w:sz w:val="24"/>
          <w:szCs w:val="24"/>
        </w:rPr>
      </w:pPr>
      <w:r w:rsidRPr="00A90825">
        <w:rPr>
          <w:b/>
          <w:sz w:val="24"/>
          <w:szCs w:val="24"/>
        </w:rPr>
        <w:lastRenderedPageBreak/>
        <w:t>8 – Propiciar as condições necessárias ao atendimento dos candidatos portadores de n</w:t>
      </w:r>
      <w:r w:rsidRPr="00A90825">
        <w:rPr>
          <w:b/>
          <w:sz w:val="24"/>
          <w:szCs w:val="24"/>
        </w:rPr>
        <w:t>e</w:t>
      </w:r>
      <w:r w:rsidRPr="00A90825">
        <w:rPr>
          <w:b/>
          <w:sz w:val="24"/>
          <w:szCs w:val="24"/>
        </w:rPr>
        <w:t>cessidades especiais, nos termos da legislação pertinente.</w:t>
      </w:r>
    </w:p>
    <w:p w:rsidR="004A0297" w:rsidRPr="00A90825" w:rsidRDefault="004A0297" w:rsidP="004A0297">
      <w:pPr>
        <w:jc w:val="both"/>
        <w:rPr>
          <w:b/>
          <w:sz w:val="24"/>
          <w:szCs w:val="24"/>
        </w:rPr>
      </w:pPr>
      <w:r w:rsidRPr="00A90825">
        <w:rPr>
          <w:b/>
          <w:sz w:val="24"/>
          <w:szCs w:val="24"/>
        </w:rPr>
        <w:t>9 – Prover todos os meios materiais e de pessoal, necessários á realização do Concurso Público.</w:t>
      </w:r>
    </w:p>
    <w:p w:rsidR="004A0297" w:rsidRPr="00A90825" w:rsidRDefault="004A0297" w:rsidP="004A0297">
      <w:pPr>
        <w:jc w:val="both"/>
        <w:rPr>
          <w:b/>
          <w:sz w:val="24"/>
          <w:szCs w:val="24"/>
        </w:rPr>
      </w:pPr>
      <w:r w:rsidRPr="00A90825">
        <w:rPr>
          <w:b/>
          <w:sz w:val="24"/>
          <w:szCs w:val="24"/>
        </w:rPr>
        <w:t>10 – Estar presente, através de membros de sua equipe de trabalho, legalmente constituída, d</w:t>
      </w:r>
      <w:r w:rsidRPr="00A90825">
        <w:rPr>
          <w:b/>
          <w:sz w:val="24"/>
          <w:szCs w:val="24"/>
        </w:rPr>
        <w:t>u</w:t>
      </w:r>
      <w:r w:rsidRPr="00A90825">
        <w:rPr>
          <w:b/>
          <w:sz w:val="24"/>
          <w:szCs w:val="24"/>
        </w:rPr>
        <w:t>rante a realização de todas as etapas do concurso público.</w:t>
      </w:r>
    </w:p>
    <w:p w:rsidR="004A0297" w:rsidRPr="00A90825" w:rsidRDefault="004A0297" w:rsidP="004A0297">
      <w:pPr>
        <w:jc w:val="both"/>
        <w:rPr>
          <w:b/>
          <w:sz w:val="24"/>
          <w:szCs w:val="24"/>
        </w:rPr>
      </w:pPr>
      <w:r w:rsidRPr="00A90825">
        <w:rPr>
          <w:b/>
          <w:sz w:val="24"/>
          <w:szCs w:val="24"/>
        </w:rPr>
        <w:t>11 – Assumir a responsabilidade pelo custo necessário ao deslocamento técnicos respo</w:t>
      </w:r>
      <w:r w:rsidRPr="00A90825">
        <w:rPr>
          <w:b/>
          <w:sz w:val="24"/>
          <w:szCs w:val="24"/>
        </w:rPr>
        <w:t>n</w:t>
      </w:r>
      <w:r w:rsidRPr="00A90825">
        <w:rPr>
          <w:b/>
          <w:sz w:val="24"/>
          <w:szCs w:val="24"/>
        </w:rPr>
        <w:t>sáveis pela aplicação das provas, bem como fornecer e entregar, nos locais de realização do concurso, nos d</w:t>
      </w:r>
      <w:r w:rsidRPr="00A90825">
        <w:rPr>
          <w:b/>
          <w:sz w:val="24"/>
          <w:szCs w:val="24"/>
        </w:rPr>
        <w:t>i</w:t>
      </w:r>
      <w:r w:rsidRPr="00A90825">
        <w:rPr>
          <w:b/>
          <w:sz w:val="24"/>
          <w:szCs w:val="24"/>
        </w:rPr>
        <w:t>as de prova, a quantidade necessária de bem de consumo ( papel, água, lanches, entre outros ) assumindo a responsabilidade pelo respectivo p</w:t>
      </w:r>
      <w:r w:rsidRPr="00A90825">
        <w:rPr>
          <w:b/>
          <w:sz w:val="24"/>
          <w:szCs w:val="24"/>
        </w:rPr>
        <w:t>a</w:t>
      </w:r>
      <w:r w:rsidRPr="00A90825">
        <w:rPr>
          <w:b/>
          <w:sz w:val="24"/>
          <w:szCs w:val="24"/>
        </w:rPr>
        <w:t>gamento.</w:t>
      </w:r>
    </w:p>
    <w:p w:rsidR="004A0297" w:rsidRPr="00A90825" w:rsidRDefault="004A0297" w:rsidP="004A0297">
      <w:pPr>
        <w:jc w:val="both"/>
        <w:rPr>
          <w:b/>
          <w:sz w:val="24"/>
          <w:szCs w:val="24"/>
        </w:rPr>
      </w:pPr>
      <w:r w:rsidRPr="00A90825">
        <w:rPr>
          <w:b/>
          <w:sz w:val="24"/>
          <w:szCs w:val="24"/>
        </w:rPr>
        <w:t>12 – Arcar com as despesas de remessa de mat</w:t>
      </w:r>
      <w:r w:rsidR="00A90825" w:rsidRPr="00A90825">
        <w:rPr>
          <w:b/>
          <w:sz w:val="24"/>
          <w:szCs w:val="24"/>
        </w:rPr>
        <w:t>erial relacionado com o Processo Seletivo</w:t>
      </w:r>
      <w:r w:rsidRPr="00A90825">
        <w:rPr>
          <w:b/>
          <w:sz w:val="24"/>
          <w:szCs w:val="24"/>
        </w:rPr>
        <w:t>.</w:t>
      </w:r>
    </w:p>
    <w:p w:rsidR="004A0297" w:rsidRPr="00A90825" w:rsidRDefault="004A0297" w:rsidP="004A0297">
      <w:pPr>
        <w:jc w:val="both"/>
        <w:rPr>
          <w:b/>
          <w:sz w:val="24"/>
          <w:szCs w:val="24"/>
        </w:rPr>
      </w:pPr>
      <w:r w:rsidRPr="00A90825">
        <w:rPr>
          <w:b/>
          <w:sz w:val="24"/>
          <w:szCs w:val="24"/>
        </w:rPr>
        <w:t>13 – Fornecer por meio magnético as listagem contendo: resultado do concurso, em ordem alfabética de todos os candidatos; resultado em ordem de classificação dos aprovados, contendo em a</w:t>
      </w:r>
      <w:r w:rsidRPr="00A90825">
        <w:rPr>
          <w:b/>
          <w:sz w:val="24"/>
          <w:szCs w:val="24"/>
        </w:rPr>
        <w:t>m</w:t>
      </w:r>
      <w:r w:rsidRPr="00A90825">
        <w:rPr>
          <w:b/>
          <w:sz w:val="24"/>
          <w:szCs w:val="24"/>
        </w:rPr>
        <w:t>bas nº de inscrição, nome, nº do documento de identidade, escores, notas e pontuação de todos os candidtos inscritos.</w:t>
      </w:r>
    </w:p>
    <w:p w:rsidR="004A0297" w:rsidRPr="00A90825" w:rsidRDefault="004A0297" w:rsidP="004A0297">
      <w:pPr>
        <w:jc w:val="both"/>
        <w:rPr>
          <w:b/>
          <w:sz w:val="24"/>
          <w:szCs w:val="24"/>
        </w:rPr>
      </w:pPr>
      <w:r w:rsidRPr="00A90825">
        <w:rPr>
          <w:b/>
          <w:sz w:val="24"/>
          <w:szCs w:val="24"/>
        </w:rPr>
        <w:t>14 – Responsabilizar-se</w:t>
      </w:r>
      <w:r w:rsidR="00A90825">
        <w:rPr>
          <w:b/>
          <w:sz w:val="24"/>
          <w:szCs w:val="24"/>
        </w:rPr>
        <w:t xml:space="preserve"> por toda a execução do Processo Seletivo</w:t>
      </w:r>
      <w:r w:rsidRPr="00A90825">
        <w:rPr>
          <w:b/>
          <w:sz w:val="24"/>
          <w:szCs w:val="24"/>
        </w:rPr>
        <w:t>, desde as inscrições, elaboração, aplicação e correção de provas, procedimentos para desempate, até a homol</w:t>
      </w:r>
      <w:r w:rsidRPr="00A90825">
        <w:rPr>
          <w:b/>
          <w:sz w:val="24"/>
          <w:szCs w:val="24"/>
        </w:rPr>
        <w:t>o</w:t>
      </w:r>
      <w:r w:rsidRPr="00A90825">
        <w:rPr>
          <w:b/>
          <w:sz w:val="24"/>
          <w:szCs w:val="24"/>
        </w:rPr>
        <w:t>gação final dos aprovados e entrega de todo material para arquivo no município.</w:t>
      </w:r>
    </w:p>
    <w:p w:rsidR="004A0297" w:rsidRPr="00A90825" w:rsidRDefault="004A0297" w:rsidP="004A0297">
      <w:pPr>
        <w:jc w:val="both"/>
        <w:rPr>
          <w:b/>
          <w:sz w:val="24"/>
          <w:szCs w:val="24"/>
        </w:rPr>
      </w:pPr>
      <w:r w:rsidRPr="00A90825">
        <w:rPr>
          <w:b/>
          <w:sz w:val="24"/>
          <w:szCs w:val="24"/>
        </w:rPr>
        <w:t>15 – A relação das obrigações acima não é exaustiva, ficando a contratada obrigada a adotar o</w:t>
      </w:r>
      <w:r w:rsidRPr="00A90825">
        <w:rPr>
          <w:b/>
          <w:sz w:val="24"/>
          <w:szCs w:val="24"/>
        </w:rPr>
        <w:t>u</w:t>
      </w:r>
      <w:r w:rsidRPr="00A90825">
        <w:rPr>
          <w:b/>
          <w:sz w:val="24"/>
          <w:szCs w:val="24"/>
        </w:rPr>
        <w:t>tras providencias que se fizerem necessárias ao bom, correto e fiel cumprimento dos dispostos l</w:t>
      </w:r>
      <w:r w:rsidRPr="00A90825">
        <w:rPr>
          <w:b/>
          <w:sz w:val="24"/>
          <w:szCs w:val="24"/>
        </w:rPr>
        <w:t>e</w:t>
      </w:r>
      <w:r w:rsidRPr="00A90825">
        <w:rPr>
          <w:b/>
          <w:sz w:val="24"/>
          <w:szCs w:val="24"/>
        </w:rPr>
        <w:t>gais  pertinentes a</w:t>
      </w:r>
      <w:r w:rsidR="00A90825">
        <w:rPr>
          <w:b/>
          <w:sz w:val="24"/>
          <w:szCs w:val="24"/>
        </w:rPr>
        <w:t xml:space="preserve"> realização  do Processo Seletivo</w:t>
      </w:r>
      <w:r w:rsidRPr="00A90825">
        <w:rPr>
          <w:b/>
          <w:sz w:val="24"/>
          <w:szCs w:val="24"/>
        </w:rPr>
        <w:t xml:space="preserve">.  </w:t>
      </w:r>
    </w:p>
    <w:p w:rsidR="004A0297" w:rsidRPr="00A90825" w:rsidRDefault="004A0297" w:rsidP="004A0297">
      <w:pPr>
        <w:jc w:val="both"/>
        <w:rPr>
          <w:b/>
          <w:sz w:val="24"/>
          <w:szCs w:val="24"/>
        </w:rPr>
      </w:pPr>
      <w:r w:rsidRPr="00A90825">
        <w:rPr>
          <w:b/>
          <w:sz w:val="24"/>
          <w:szCs w:val="24"/>
        </w:rPr>
        <w:t xml:space="preserve">RESPONSABILIDADES DO CONTRATANTE </w:t>
      </w:r>
    </w:p>
    <w:p w:rsidR="004A0297" w:rsidRPr="00A90825" w:rsidRDefault="004A0297" w:rsidP="004A0297">
      <w:pPr>
        <w:jc w:val="both"/>
        <w:rPr>
          <w:b/>
          <w:sz w:val="24"/>
          <w:szCs w:val="24"/>
        </w:rPr>
      </w:pPr>
      <w:r w:rsidRPr="00A90825">
        <w:rPr>
          <w:b/>
          <w:sz w:val="24"/>
          <w:szCs w:val="24"/>
        </w:rPr>
        <w:t>1 – Designar servidores para compor a Comissão Executiva do Concurso, nos Termos do Decreto nº 2845/2011</w:t>
      </w:r>
    </w:p>
    <w:p w:rsidR="004A0297" w:rsidRPr="00A90825" w:rsidRDefault="004A0297" w:rsidP="004A0297">
      <w:pPr>
        <w:jc w:val="both"/>
        <w:rPr>
          <w:b/>
          <w:sz w:val="24"/>
          <w:szCs w:val="24"/>
        </w:rPr>
      </w:pPr>
      <w:r w:rsidRPr="00A90825">
        <w:rPr>
          <w:b/>
          <w:sz w:val="24"/>
          <w:szCs w:val="24"/>
        </w:rPr>
        <w:t>2 – Definir o cronograma para a realização do concurso, em conjunto com a empresa co</w:t>
      </w:r>
      <w:r w:rsidRPr="00A90825">
        <w:rPr>
          <w:b/>
          <w:sz w:val="24"/>
          <w:szCs w:val="24"/>
        </w:rPr>
        <w:t>n</w:t>
      </w:r>
      <w:r w:rsidRPr="00A90825">
        <w:rPr>
          <w:b/>
          <w:sz w:val="24"/>
          <w:szCs w:val="24"/>
        </w:rPr>
        <w:t>tratada.</w:t>
      </w:r>
    </w:p>
    <w:p w:rsidR="004A0297" w:rsidRPr="00A90825" w:rsidRDefault="004A0297" w:rsidP="004A0297">
      <w:pPr>
        <w:jc w:val="both"/>
        <w:rPr>
          <w:b/>
          <w:sz w:val="24"/>
          <w:szCs w:val="24"/>
        </w:rPr>
      </w:pPr>
      <w:r w:rsidRPr="00A90825">
        <w:rPr>
          <w:b/>
          <w:sz w:val="24"/>
          <w:szCs w:val="24"/>
        </w:rPr>
        <w:t>3 – Disponibilizar o local para o Posto de Inscrições presenciais.</w:t>
      </w:r>
    </w:p>
    <w:p w:rsidR="004A0297" w:rsidRPr="00A90825" w:rsidRDefault="004A0297" w:rsidP="004A0297">
      <w:pPr>
        <w:jc w:val="both"/>
        <w:rPr>
          <w:b/>
          <w:sz w:val="24"/>
          <w:szCs w:val="24"/>
        </w:rPr>
      </w:pPr>
      <w:r w:rsidRPr="00A90825">
        <w:rPr>
          <w:b/>
          <w:sz w:val="24"/>
          <w:szCs w:val="24"/>
        </w:rPr>
        <w:t>4 – Publicar os Editais na imprensa Oficial, em conformidade ao disposto no Decreto nº 2845/2011.</w:t>
      </w:r>
    </w:p>
    <w:p w:rsidR="004A0297" w:rsidRPr="00A90825" w:rsidRDefault="004A0297" w:rsidP="004A0297">
      <w:pPr>
        <w:jc w:val="both"/>
        <w:rPr>
          <w:b/>
          <w:sz w:val="24"/>
          <w:szCs w:val="24"/>
        </w:rPr>
      </w:pPr>
      <w:r w:rsidRPr="00A90825">
        <w:rPr>
          <w:b/>
          <w:sz w:val="24"/>
          <w:szCs w:val="24"/>
        </w:rPr>
        <w:t>5 – Aprovar a redação e o conteúdo dos editais.</w:t>
      </w:r>
    </w:p>
    <w:p w:rsidR="004A0297" w:rsidRPr="00A90825" w:rsidRDefault="004A0297" w:rsidP="004A0297">
      <w:pPr>
        <w:jc w:val="both"/>
        <w:rPr>
          <w:b/>
          <w:sz w:val="24"/>
          <w:szCs w:val="24"/>
        </w:rPr>
      </w:pPr>
      <w:r w:rsidRPr="00A90825">
        <w:rPr>
          <w:b/>
          <w:sz w:val="24"/>
          <w:szCs w:val="24"/>
        </w:rPr>
        <w:t>6 – Fiscalizar todo o andamento do concurso.</w:t>
      </w:r>
    </w:p>
    <w:p w:rsidR="004A0297" w:rsidRPr="00A90825" w:rsidRDefault="004A0297" w:rsidP="004A0297">
      <w:pPr>
        <w:jc w:val="both"/>
        <w:rPr>
          <w:b/>
          <w:sz w:val="24"/>
          <w:szCs w:val="24"/>
        </w:rPr>
      </w:pPr>
      <w:r w:rsidRPr="00A90825">
        <w:rPr>
          <w:b/>
          <w:sz w:val="24"/>
          <w:szCs w:val="24"/>
        </w:rPr>
        <w:t>7 – Disponibilizar local, material e equipamentos para a realização das provas praticas, se nece</w:t>
      </w:r>
      <w:r w:rsidRPr="00A90825">
        <w:rPr>
          <w:b/>
          <w:sz w:val="24"/>
          <w:szCs w:val="24"/>
        </w:rPr>
        <w:t>s</w:t>
      </w:r>
      <w:r w:rsidRPr="00A90825">
        <w:rPr>
          <w:b/>
          <w:sz w:val="24"/>
          <w:szCs w:val="24"/>
        </w:rPr>
        <w:t>sário.</w:t>
      </w:r>
    </w:p>
    <w:p w:rsidR="004A0297" w:rsidRPr="00A90825" w:rsidRDefault="004A0297" w:rsidP="004A0297">
      <w:pPr>
        <w:jc w:val="both"/>
        <w:rPr>
          <w:b/>
          <w:sz w:val="24"/>
          <w:szCs w:val="24"/>
        </w:rPr>
      </w:pPr>
      <w:r w:rsidRPr="00A90825">
        <w:rPr>
          <w:b/>
          <w:sz w:val="24"/>
          <w:szCs w:val="24"/>
        </w:rPr>
        <w:t>8 – Informar o número da conta corrente, a qual será iniciada no Edital de concurso, p</w:t>
      </w:r>
      <w:r w:rsidRPr="00A90825">
        <w:rPr>
          <w:b/>
          <w:sz w:val="24"/>
          <w:szCs w:val="24"/>
        </w:rPr>
        <w:t>a</w:t>
      </w:r>
      <w:r w:rsidRPr="00A90825">
        <w:rPr>
          <w:b/>
          <w:sz w:val="24"/>
          <w:szCs w:val="24"/>
        </w:rPr>
        <w:t>ra receber os depósitos das inscrições.</w:t>
      </w:r>
    </w:p>
    <w:p w:rsidR="004A0297" w:rsidRPr="00A90825" w:rsidRDefault="004A0297" w:rsidP="004A0297">
      <w:pPr>
        <w:jc w:val="both"/>
        <w:rPr>
          <w:b/>
          <w:sz w:val="24"/>
          <w:szCs w:val="24"/>
        </w:rPr>
      </w:pPr>
      <w:r w:rsidRPr="00A90825">
        <w:rPr>
          <w:b/>
          <w:sz w:val="24"/>
          <w:szCs w:val="24"/>
        </w:rPr>
        <w:t>9 – Pagar os valores inerentes ao contrato firmado com a Empresa, nas condições e situações est</w:t>
      </w:r>
      <w:r w:rsidRPr="00A90825">
        <w:rPr>
          <w:b/>
          <w:sz w:val="24"/>
          <w:szCs w:val="24"/>
        </w:rPr>
        <w:t>i</w:t>
      </w:r>
      <w:r w:rsidRPr="00A90825">
        <w:rPr>
          <w:b/>
          <w:sz w:val="24"/>
          <w:szCs w:val="24"/>
        </w:rPr>
        <w:t>puladas.</w:t>
      </w:r>
    </w:p>
    <w:p w:rsidR="004A0297" w:rsidRPr="00961DC2" w:rsidRDefault="004A0297" w:rsidP="004A029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0297" w:rsidRPr="00A90825" w:rsidRDefault="004A0297" w:rsidP="004A0297">
      <w:pPr>
        <w:jc w:val="both"/>
        <w:rPr>
          <w:b/>
          <w:sz w:val="24"/>
          <w:szCs w:val="24"/>
        </w:rPr>
      </w:pPr>
      <w:r w:rsidRPr="00A90825">
        <w:rPr>
          <w:b/>
          <w:sz w:val="24"/>
          <w:szCs w:val="24"/>
        </w:rPr>
        <w:lastRenderedPageBreak/>
        <w:t>DISPOSIÇÕES GERAIS</w:t>
      </w:r>
    </w:p>
    <w:p w:rsidR="004A0297" w:rsidRPr="00A90825" w:rsidRDefault="004A0297" w:rsidP="004A0297">
      <w:pPr>
        <w:jc w:val="both"/>
        <w:rPr>
          <w:b/>
          <w:sz w:val="24"/>
          <w:szCs w:val="24"/>
        </w:rPr>
      </w:pPr>
    </w:p>
    <w:p w:rsidR="004A0297" w:rsidRPr="00A90825" w:rsidRDefault="004A0297" w:rsidP="004A0297">
      <w:pPr>
        <w:jc w:val="both"/>
        <w:rPr>
          <w:b/>
          <w:sz w:val="24"/>
          <w:szCs w:val="24"/>
        </w:rPr>
      </w:pPr>
      <w:r w:rsidRPr="00A90825">
        <w:rPr>
          <w:b/>
          <w:sz w:val="24"/>
          <w:szCs w:val="24"/>
        </w:rPr>
        <w:t>1 – Os eventuais impugnações ou recursos da licitação serão recebidos pelo Setor de Licitações, sito a Avenida Prefeito José Nunes, 6.000, centro, Santo Antônio das Mi</w:t>
      </w:r>
      <w:r w:rsidRPr="00A90825">
        <w:rPr>
          <w:b/>
          <w:sz w:val="24"/>
          <w:szCs w:val="24"/>
        </w:rPr>
        <w:t>s</w:t>
      </w:r>
      <w:r w:rsidRPr="00A90825">
        <w:rPr>
          <w:b/>
          <w:sz w:val="24"/>
          <w:szCs w:val="24"/>
        </w:rPr>
        <w:t>sões-RS.</w:t>
      </w:r>
    </w:p>
    <w:p w:rsidR="004A0297" w:rsidRPr="00A90825" w:rsidRDefault="004A0297" w:rsidP="004A0297">
      <w:pPr>
        <w:jc w:val="both"/>
        <w:rPr>
          <w:b/>
          <w:sz w:val="24"/>
          <w:szCs w:val="24"/>
        </w:rPr>
      </w:pPr>
      <w:r w:rsidRPr="00A90825">
        <w:rPr>
          <w:b/>
          <w:sz w:val="24"/>
          <w:szCs w:val="24"/>
        </w:rPr>
        <w:t>2 – O recebimento dos títulos ficara a cargo da empresa contratada.</w:t>
      </w:r>
    </w:p>
    <w:p w:rsidR="004A0297" w:rsidRPr="00A90825" w:rsidRDefault="004A0297" w:rsidP="004A0297">
      <w:pPr>
        <w:jc w:val="both"/>
        <w:rPr>
          <w:b/>
          <w:sz w:val="24"/>
          <w:szCs w:val="24"/>
        </w:rPr>
      </w:pPr>
      <w:r w:rsidRPr="00A90825">
        <w:rPr>
          <w:b/>
          <w:sz w:val="24"/>
          <w:szCs w:val="24"/>
        </w:rPr>
        <w:t>3 – A prova escrita deverá conter no mínimo 40  ( quarenta ) questão, dividido entre as materiais de português, matemática, legislação e conhecimentos específicos e inform</w:t>
      </w:r>
      <w:r w:rsidRPr="00A90825">
        <w:rPr>
          <w:b/>
          <w:sz w:val="24"/>
          <w:szCs w:val="24"/>
        </w:rPr>
        <w:t>á</w:t>
      </w:r>
      <w:r w:rsidRPr="00A90825">
        <w:rPr>
          <w:b/>
          <w:sz w:val="24"/>
          <w:szCs w:val="24"/>
        </w:rPr>
        <w:t>tica, se necessário.</w:t>
      </w:r>
    </w:p>
    <w:p w:rsidR="004A0297" w:rsidRPr="00A90825" w:rsidRDefault="004A0297" w:rsidP="004A0297">
      <w:pPr>
        <w:jc w:val="both"/>
        <w:rPr>
          <w:b/>
          <w:sz w:val="24"/>
          <w:szCs w:val="24"/>
        </w:rPr>
      </w:pPr>
      <w:r w:rsidRPr="00A90825">
        <w:rPr>
          <w:b/>
          <w:sz w:val="24"/>
          <w:szCs w:val="24"/>
        </w:rPr>
        <w:t>4 – Todas as questões terão peso igual.</w:t>
      </w:r>
    </w:p>
    <w:p w:rsidR="004A0297" w:rsidRPr="00A90825" w:rsidRDefault="004A0297" w:rsidP="004A0297">
      <w:pPr>
        <w:jc w:val="both"/>
        <w:rPr>
          <w:b/>
          <w:sz w:val="24"/>
          <w:szCs w:val="24"/>
        </w:rPr>
      </w:pPr>
      <w:r w:rsidRPr="00A90825">
        <w:rPr>
          <w:b/>
          <w:sz w:val="24"/>
          <w:szCs w:val="24"/>
        </w:rPr>
        <w:t>5 – o Cartão de respostas deverá conter, no mínimo, cinco opções.</w:t>
      </w:r>
    </w:p>
    <w:p w:rsidR="004A0297" w:rsidRPr="00A90825" w:rsidRDefault="004A0297" w:rsidP="004A0297">
      <w:pPr>
        <w:jc w:val="both"/>
        <w:rPr>
          <w:b/>
          <w:sz w:val="24"/>
          <w:szCs w:val="24"/>
        </w:rPr>
      </w:pPr>
    </w:p>
    <w:p w:rsidR="004A0297" w:rsidRPr="00A90825" w:rsidRDefault="004A0297" w:rsidP="004A0297">
      <w:pPr>
        <w:jc w:val="both"/>
        <w:rPr>
          <w:b/>
          <w:sz w:val="24"/>
          <w:szCs w:val="24"/>
        </w:rPr>
      </w:pPr>
      <w:r w:rsidRPr="00A90825">
        <w:rPr>
          <w:b/>
          <w:sz w:val="24"/>
          <w:szCs w:val="24"/>
        </w:rPr>
        <w:t>Prefeitura Municipal de Santo Antônio Das Missões -RS</w:t>
      </w:r>
      <w:r w:rsidR="00A90825">
        <w:rPr>
          <w:b/>
          <w:sz w:val="24"/>
          <w:szCs w:val="24"/>
        </w:rPr>
        <w:t xml:space="preserve"> .....DE.......DE 2022</w:t>
      </w:r>
      <w:r w:rsidRPr="00A90825">
        <w:rPr>
          <w:b/>
          <w:sz w:val="24"/>
          <w:szCs w:val="24"/>
        </w:rPr>
        <w:t>.</w:t>
      </w:r>
    </w:p>
    <w:p w:rsidR="004A0297" w:rsidRPr="00961DC2" w:rsidRDefault="004A0297" w:rsidP="004A029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0297" w:rsidRDefault="004A0297" w:rsidP="004A02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0297" w:rsidRDefault="004A0297" w:rsidP="004A02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0297" w:rsidRDefault="004A0297" w:rsidP="004A02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:rsidR="004A0297" w:rsidRDefault="004A0297" w:rsidP="004A02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0297" w:rsidRPr="00961DC2" w:rsidRDefault="00A90825" w:rsidP="004A02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FELISBERTO DOS SANTOS FERREIRA</w:t>
      </w:r>
    </w:p>
    <w:p w:rsidR="004A0297" w:rsidRPr="00961DC2" w:rsidRDefault="004A0297" w:rsidP="004A02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DC2">
        <w:rPr>
          <w:rFonts w:ascii="Times New Roman" w:hAnsi="Times New Roman" w:cs="Times New Roman"/>
          <w:b/>
          <w:sz w:val="24"/>
          <w:szCs w:val="24"/>
        </w:rPr>
        <w:t>Prefeito Municipal</w:t>
      </w:r>
    </w:p>
    <w:p w:rsidR="004A0297" w:rsidRPr="001E2F98" w:rsidRDefault="004A0297" w:rsidP="004A0297">
      <w:pPr>
        <w:jc w:val="both"/>
        <w:rPr>
          <w:rFonts w:ascii="Times New Roman" w:hAnsi="Times New Roman" w:cs="Times New Roman"/>
        </w:rPr>
      </w:pPr>
    </w:p>
    <w:p w:rsidR="004A0297" w:rsidRDefault="004A0297" w:rsidP="004A0297">
      <w:pPr>
        <w:jc w:val="both"/>
        <w:rPr>
          <w:rFonts w:ascii="Times New Roman" w:hAnsi="Times New Roman" w:cs="Times New Roman"/>
        </w:rPr>
      </w:pPr>
    </w:p>
    <w:p w:rsidR="004A0297" w:rsidRDefault="004A0297" w:rsidP="004A0297">
      <w:pPr>
        <w:jc w:val="both"/>
        <w:rPr>
          <w:rFonts w:ascii="Times New Roman" w:hAnsi="Times New Roman" w:cs="Times New Roman"/>
        </w:rPr>
      </w:pPr>
    </w:p>
    <w:p w:rsidR="00A90825" w:rsidRDefault="00A90825" w:rsidP="004A0297">
      <w:pPr>
        <w:jc w:val="both"/>
        <w:rPr>
          <w:rFonts w:ascii="Times New Roman" w:hAnsi="Times New Roman" w:cs="Times New Roman"/>
        </w:rPr>
      </w:pPr>
    </w:p>
    <w:p w:rsidR="00A90825" w:rsidRDefault="00A90825" w:rsidP="004A0297">
      <w:pPr>
        <w:jc w:val="both"/>
        <w:rPr>
          <w:rFonts w:ascii="Times New Roman" w:hAnsi="Times New Roman" w:cs="Times New Roman"/>
        </w:rPr>
      </w:pPr>
    </w:p>
    <w:p w:rsidR="00A90825" w:rsidRDefault="00A90825" w:rsidP="004A0297">
      <w:pPr>
        <w:jc w:val="both"/>
        <w:rPr>
          <w:rFonts w:ascii="Times New Roman" w:hAnsi="Times New Roman" w:cs="Times New Roman"/>
        </w:rPr>
      </w:pPr>
    </w:p>
    <w:p w:rsidR="00A90825" w:rsidRDefault="00A90825" w:rsidP="004A0297">
      <w:pPr>
        <w:jc w:val="both"/>
        <w:rPr>
          <w:rFonts w:ascii="Times New Roman" w:hAnsi="Times New Roman" w:cs="Times New Roman"/>
        </w:rPr>
      </w:pPr>
    </w:p>
    <w:p w:rsidR="00A90825" w:rsidRDefault="00A90825" w:rsidP="004A0297">
      <w:pPr>
        <w:jc w:val="both"/>
        <w:rPr>
          <w:rFonts w:ascii="Times New Roman" w:hAnsi="Times New Roman" w:cs="Times New Roman"/>
        </w:rPr>
      </w:pPr>
    </w:p>
    <w:p w:rsidR="00A90825" w:rsidRDefault="00A90825" w:rsidP="004A0297">
      <w:pPr>
        <w:jc w:val="both"/>
        <w:rPr>
          <w:rFonts w:ascii="Times New Roman" w:hAnsi="Times New Roman" w:cs="Times New Roman"/>
        </w:rPr>
      </w:pPr>
    </w:p>
    <w:p w:rsidR="00A90825" w:rsidRDefault="00A90825" w:rsidP="004A0297">
      <w:pPr>
        <w:jc w:val="both"/>
        <w:rPr>
          <w:rFonts w:ascii="Times New Roman" w:hAnsi="Times New Roman" w:cs="Times New Roman"/>
        </w:rPr>
      </w:pPr>
    </w:p>
    <w:p w:rsidR="00A90825" w:rsidRDefault="00A90825" w:rsidP="004A0297">
      <w:pPr>
        <w:jc w:val="both"/>
        <w:rPr>
          <w:rFonts w:ascii="Times New Roman" w:hAnsi="Times New Roman" w:cs="Times New Roman"/>
        </w:rPr>
      </w:pPr>
    </w:p>
    <w:p w:rsidR="00A90825" w:rsidRDefault="00A90825" w:rsidP="004A0297">
      <w:pPr>
        <w:jc w:val="both"/>
        <w:rPr>
          <w:rFonts w:ascii="Times New Roman" w:hAnsi="Times New Roman" w:cs="Times New Roman"/>
        </w:rPr>
      </w:pPr>
    </w:p>
    <w:p w:rsidR="00A90825" w:rsidRDefault="00A90825" w:rsidP="004A0297">
      <w:pPr>
        <w:jc w:val="both"/>
        <w:rPr>
          <w:rFonts w:ascii="Times New Roman" w:hAnsi="Times New Roman" w:cs="Times New Roman"/>
        </w:rPr>
      </w:pPr>
    </w:p>
    <w:p w:rsidR="00A90825" w:rsidRDefault="00A90825" w:rsidP="004A0297">
      <w:pPr>
        <w:jc w:val="both"/>
        <w:rPr>
          <w:rFonts w:ascii="Times New Roman" w:hAnsi="Times New Roman" w:cs="Times New Roman"/>
        </w:rPr>
      </w:pPr>
    </w:p>
    <w:p w:rsidR="00A90825" w:rsidRDefault="00A90825" w:rsidP="004A0297">
      <w:pPr>
        <w:jc w:val="both"/>
        <w:rPr>
          <w:rFonts w:ascii="Times New Roman" w:hAnsi="Times New Roman" w:cs="Times New Roman"/>
        </w:rPr>
      </w:pPr>
    </w:p>
    <w:p w:rsidR="00A90825" w:rsidRDefault="00A90825" w:rsidP="004A0297">
      <w:pPr>
        <w:jc w:val="both"/>
        <w:rPr>
          <w:rFonts w:ascii="Times New Roman" w:hAnsi="Times New Roman" w:cs="Times New Roman"/>
        </w:rPr>
      </w:pPr>
    </w:p>
    <w:p w:rsidR="00A90825" w:rsidRDefault="00A90825" w:rsidP="004A0297">
      <w:pPr>
        <w:jc w:val="both"/>
        <w:rPr>
          <w:rFonts w:ascii="Times New Roman" w:hAnsi="Times New Roman" w:cs="Times New Roman"/>
        </w:rPr>
      </w:pPr>
    </w:p>
    <w:p w:rsidR="00A90825" w:rsidRDefault="00A90825" w:rsidP="004A0297">
      <w:pPr>
        <w:jc w:val="both"/>
        <w:rPr>
          <w:rFonts w:ascii="Times New Roman" w:hAnsi="Times New Roman" w:cs="Times New Roman"/>
        </w:rPr>
      </w:pPr>
    </w:p>
    <w:p w:rsidR="00A90825" w:rsidRDefault="00A90825" w:rsidP="004A0297">
      <w:pPr>
        <w:jc w:val="both"/>
        <w:rPr>
          <w:rFonts w:ascii="Times New Roman" w:hAnsi="Times New Roman" w:cs="Times New Roman"/>
        </w:rPr>
      </w:pPr>
    </w:p>
    <w:p w:rsidR="00A90825" w:rsidRDefault="00A90825" w:rsidP="004A0297">
      <w:pPr>
        <w:jc w:val="both"/>
        <w:rPr>
          <w:rFonts w:ascii="Times New Roman" w:hAnsi="Times New Roman" w:cs="Times New Roman"/>
        </w:rPr>
      </w:pPr>
    </w:p>
    <w:p w:rsidR="00A90825" w:rsidRDefault="00A90825" w:rsidP="004A0297">
      <w:pPr>
        <w:jc w:val="both"/>
        <w:rPr>
          <w:rFonts w:ascii="Times New Roman" w:hAnsi="Times New Roman" w:cs="Times New Roman"/>
        </w:rPr>
      </w:pPr>
    </w:p>
    <w:p w:rsidR="00A90825" w:rsidRDefault="00A90825" w:rsidP="004A0297">
      <w:pPr>
        <w:jc w:val="both"/>
        <w:rPr>
          <w:rFonts w:ascii="Times New Roman" w:hAnsi="Times New Roman" w:cs="Times New Roman"/>
        </w:rPr>
      </w:pPr>
    </w:p>
    <w:p w:rsidR="00A90825" w:rsidRDefault="00A90825" w:rsidP="004A0297">
      <w:pPr>
        <w:jc w:val="both"/>
        <w:rPr>
          <w:rFonts w:ascii="Times New Roman" w:hAnsi="Times New Roman" w:cs="Times New Roman"/>
        </w:rPr>
      </w:pPr>
    </w:p>
    <w:p w:rsidR="00A90825" w:rsidRDefault="00A90825" w:rsidP="004A0297">
      <w:pPr>
        <w:jc w:val="both"/>
        <w:rPr>
          <w:rFonts w:ascii="Times New Roman" w:hAnsi="Times New Roman" w:cs="Times New Roman"/>
        </w:rPr>
      </w:pPr>
    </w:p>
    <w:p w:rsidR="00A90825" w:rsidRDefault="00A90825" w:rsidP="004A0297">
      <w:pPr>
        <w:jc w:val="both"/>
        <w:rPr>
          <w:rFonts w:ascii="Times New Roman" w:hAnsi="Times New Roman" w:cs="Times New Roman"/>
        </w:rPr>
      </w:pPr>
    </w:p>
    <w:p w:rsidR="004A0297" w:rsidRPr="00F07288" w:rsidRDefault="004A0297" w:rsidP="004A0297">
      <w:pPr>
        <w:jc w:val="both"/>
        <w:rPr>
          <w:rFonts w:ascii="Times New Roman" w:hAnsi="Times New Roman" w:cs="Times New Roman"/>
        </w:rPr>
      </w:pPr>
    </w:p>
    <w:p w:rsidR="004A0297" w:rsidRPr="00961DC2" w:rsidRDefault="004A0297" w:rsidP="004A0297">
      <w:pPr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1DC2">
        <w:rPr>
          <w:rFonts w:ascii="Times New Roman" w:hAnsi="Times New Roman" w:cs="Times New Roman"/>
          <w:b/>
          <w:sz w:val="24"/>
          <w:szCs w:val="24"/>
        </w:rPr>
        <w:t>ANEXO II – Planilha de Custo</w:t>
      </w:r>
    </w:p>
    <w:p w:rsidR="004A0297" w:rsidRPr="001E2F98" w:rsidRDefault="004A0297" w:rsidP="004A0297">
      <w:pPr>
        <w:jc w:val="both"/>
        <w:rPr>
          <w:rFonts w:ascii="Times New Roman" w:hAnsi="Times New Roman" w:cs="Times New Roman"/>
          <w:b/>
          <w:sz w:val="20"/>
        </w:rPr>
      </w:pPr>
    </w:p>
    <w:p w:rsidR="004A0297" w:rsidRPr="001E2F98" w:rsidRDefault="004A0297" w:rsidP="004A0297">
      <w:pPr>
        <w:jc w:val="both"/>
        <w:rPr>
          <w:rFonts w:ascii="Times New Roman" w:hAnsi="Times New Roman" w:cs="Times New Roman"/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2"/>
        <w:gridCol w:w="1649"/>
        <w:gridCol w:w="1329"/>
        <w:gridCol w:w="1222"/>
        <w:gridCol w:w="1449"/>
        <w:gridCol w:w="1151"/>
        <w:gridCol w:w="1116"/>
      </w:tblGrid>
      <w:tr w:rsidR="004A0297" w:rsidRPr="00524598" w:rsidTr="00A90825">
        <w:tc>
          <w:tcPr>
            <w:tcW w:w="1512" w:type="dxa"/>
            <w:shd w:val="clear" w:color="auto" w:fill="auto"/>
          </w:tcPr>
          <w:p w:rsidR="004A0297" w:rsidRPr="00524598" w:rsidRDefault="004A0297" w:rsidP="00FA051F">
            <w:pPr>
              <w:jc w:val="both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24598">
              <w:rPr>
                <w:rFonts w:ascii="Times New Roman" w:eastAsia="Calibri" w:hAnsi="Times New Roman" w:cs="Times New Roman"/>
                <w:b/>
                <w:sz w:val="20"/>
              </w:rPr>
              <w:t>Cargo</w:t>
            </w:r>
          </w:p>
        </w:tc>
        <w:tc>
          <w:tcPr>
            <w:tcW w:w="1649" w:type="dxa"/>
            <w:shd w:val="clear" w:color="auto" w:fill="auto"/>
          </w:tcPr>
          <w:p w:rsidR="004A0297" w:rsidRPr="00524598" w:rsidRDefault="004A0297" w:rsidP="00FA051F">
            <w:pPr>
              <w:jc w:val="both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24598">
              <w:rPr>
                <w:rFonts w:ascii="Times New Roman" w:eastAsia="Calibri" w:hAnsi="Times New Roman" w:cs="Times New Roman"/>
                <w:b/>
                <w:sz w:val="20"/>
              </w:rPr>
              <w:t>Vagas a serem disponibilizadas</w:t>
            </w:r>
          </w:p>
        </w:tc>
        <w:tc>
          <w:tcPr>
            <w:tcW w:w="1329" w:type="dxa"/>
            <w:shd w:val="clear" w:color="auto" w:fill="auto"/>
          </w:tcPr>
          <w:p w:rsidR="004A0297" w:rsidRPr="00524598" w:rsidRDefault="004A0297" w:rsidP="00FA051F">
            <w:pPr>
              <w:jc w:val="both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24598">
              <w:rPr>
                <w:rFonts w:ascii="Times New Roman" w:eastAsia="Calibri" w:hAnsi="Times New Roman" w:cs="Times New Roman"/>
                <w:b/>
                <w:sz w:val="20"/>
              </w:rPr>
              <w:t>Grau de e</w:t>
            </w:r>
            <w:r w:rsidRPr="00524598">
              <w:rPr>
                <w:rFonts w:ascii="Times New Roman" w:eastAsia="Calibri" w:hAnsi="Times New Roman" w:cs="Times New Roman"/>
                <w:b/>
                <w:sz w:val="20"/>
              </w:rPr>
              <w:t>s</w:t>
            </w:r>
            <w:r w:rsidRPr="00524598">
              <w:rPr>
                <w:rFonts w:ascii="Times New Roman" w:eastAsia="Calibri" w:hAnsi="Times New Roman" w:cs="Times New Roman"/>
                <w:b/>
                <w:sz w:val="20"/>
              </w:rPr>
              <w:t>colaridade</w:t>
            </w:r>
          </w:p>
        </w:tc>
        <w:tc>
          <w:tcPr>
            <w:tcW w:w="1222" w:type="dxa"/>
            <w:shd w:val="clear" w:color="auto" w:fill="auto"/>
          </w:tcPr>
          <w:p w:rsidR="004A0297" w:rsidRPr="00524598" w:rsidRDefault="004A0297" w:rsidP="00FA051F">
            <w:pPr>
              <w:jc w:val="both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24598">
              <w:rPr>
                <w:rFonts w:ascii="Times New Roman" w:eastAsia="Calibri" w:hAnsi="Times New Roman" w:cs="Times New Roman"/>
                <w:b/>
                <w:sz w:val="20"/>
              </w:rPr>
              <w:t>Estimativa de inscr</w:t>
            </w:r>
            <w:r w:rsidRPr="00524598">
              <w:rPr>
                <w:rFonts w:ascii="Times New Roman" w:eastAsia="Calibri" w:hAnsi="Times New Roman" w:cs="Times New Roman"/>
                <w:b/>
                <w:sz w:val="20"/>
              </w:rPr>
              <w:t>i</w:t>
            </w:r>
            <w:r w:rsidRPr="00524598">
              <w:rPr>
                <w:rFonts w:ascii="Times New Roman" w:eastAsia="Calibri" w:hAnsi="Times New Roman" w:cs="Times New Roman"/>
                <w:b/>
                <w:sz w:val="20"/>
              </w:rPr>
              <w:t>ção</w:t>
            </w:r>
          </w:p>
        </w:tc>
        <w:tc>
          <w:tcPr>
            <w:tcW w:w="1449" w:type="dxa"/>
            <w:shd w:val="clear" w:color="auto" w:fill="auto"/>
          </w:tcPr>
          <w:p w:rsidR="004A0297" w:rsidRPr="00524598" w:rsidRDefault="004A0297" w:rsidP="00FA051F">
            <w:pPr>
              <w:jc w:val="both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24598">
              <w:rPr>
                <w:rFonts w:ascii="Times New Roman" w:eastAsia="Calibri" w:hAnsi="Times New Roman" w:cs="Times New Roman"/>
                <w:b/>
                <w:sz w:val="20"/>
              </w:rPr>
              <w:t>Remuneração mensal</w:t>
            </w:r>
          </w:p>
        </w:tc>
        <w:tc>
          <w:tcPr>
            <w:tcW w:w="1151" w:type="dxa"/>
            <w:shd w:val="clear" w:color="auto" w:fill="auto"/>
          </w:tcPr>
          <w:p w:rsidR="004A0297" w:rsidRPr="00524598" w:rsidRDefault="004A0297" w:rsidP="00FA051F">
            <w:pPr>
              <w:jc w:val="both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24598">
              <w:rPr>
                <w:rFonts w:ascii="Times New Roman" w:eastAsia="Calibri" w:hAnsi="Times New Roman" w:cs="Times New Roman"/>
                <w:b/>
                <w:sz w:val="20"/>
              </w:rPr>
              <w:t>Valor e</w:t>
            </w:r>
            <w:r w:rsidRPr="00524598">
              <w:rPr>
                <w:rFonts w:ascii="Times New Roman" w:eastAsia="Calibri" w:hAnsi="Times New Roman" w:cs="Times New Roman"/>
                <w:b/>
                <w:sz w:val="20"/>
              </w:rPr>
              <w:t>s</w:t>
            </w:r>
            <w:r w:rsidRPr="00524598">
              <w:rPr>
                <w:rFonts w:ascii="Times New Roman" w:eastAsia="Calibri" w:hAnsi="Times New Roman" w:cs="Times New Roman"/>
                <w:b/>
                <w:sz w:val="20"/>
              </w:rPr>
              <w:t>timado da inscr</w:t>
            </w:r>
            <w:r w:rsidRPr="00524598">
              <w:rPr>
                <w:rFonts w:ascii="Times New Roman" w:eastAsia="Calibri" w:hAnsi="Times New Roman" w:cs="Times New Roman"/>
                <w:b/>
                <w:sz w:val="20"/>
              </w:rPr>
              <w:t>i</w:t>
            </w:r>
            <w:r w:rsidRPr="00524598">
              <w:rPr>
                <w:rFonts w:ascii="Times New Roman" w:eastAsia="Calibri" w:hAnsi="Times New Roman" w:cs="Times New Roman"/>
                <w:b/>
                <w:sz w:val="20"/>
              </w:rPr>
              <w:t>ção</w:t>
            </w:r>
          </w:p>
        </w:tc>
        <w:tc>
          <w:tcPr>
            <w:tcW w:w="1116" w:type="dxa"/>
            <w:shd w:val="clear" w:color="auto" w:fill="auto"/>
          </w:tcPr>
          <w:p w:rsidR="004A0297" w:rsidRPr="00524598" w:rsidRDefault="004A0297" w:rsidP="00FA051F">
            <w:pPr>
              <w:jc w:val="both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24598">
              <w:rPr>
                <w:rFonts w:ascii="Times New Roman" w:eastAsia="Calibri" w:hAnsi="Times New Roman" w:cs="Times New Roman"/>
                <w:b/>
                <w:sz w:val="20"/>
              </w:rPr>
              <w:t>Total</w:t>
            </w:r>
          </w:p>
        </w:tc>
      </w:tr>
      <w:tr w:rsidR="004A0297" w:rsidRPr="00524598" w:rsidTr="00A90825">
        <w:tc>
          <w:tcPr>
            <w:tcW w:w="1512" w:type="dxa"/>
            <w:shd w:val="clear" w:color="auto" w:fill="auto"/>
            <w:vAlign w:val="bottom"/>
          </w:tcPr>
          <w:p w:rsidR="004A0297" w:rsidRPr="00524598" w:rsidRDefault="004A0297" w:rsidP="00FA051F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1649" w:type="dxa"/>
            <w:shd w:val="clear" w:color="auto" w:fill="auto"/>
          </w:tcPr>
          <w:p w:rsidR="004A0297" w:rsidRPr="00524598" w:rsidRDefault="00A90825" w:rsidP="00FA051F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30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4A0297" w:rsidRPr="00524598" w:rsidRDefault="004A0297" w:rsidP="00FA051F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24598">
              <w:rPr>
                <w:rFonts w:ascii="Times New Roman" w:eastAsia="Calibri" w:hAnsi="Times New Roman" w:cs="Times New Roman"/>
                <w:sz w:val="20"/>
              </w:rPr>
              <w:t>Médio</w:t>
            </w:r>
          </w:p>
        </w:tc>
        <w:tc>
          <w:tcPr>
            <w:tcW w:w="1222" w:type="dxa"/>
            <w:shd w:val="clear" w:color="auto" w:fill="auto"/>
          </w:tcPr>
          <w:p w:rsidR="004A0297" w:rsidRPr="00524598" w:rsidRDefault="00A90825" w:rsidP="00FA051F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200</w:t>
            </w:r>
          </w:p>
        </w:tc>
        <w:tc>
          <w:tcPr>
            <w:tcW w:w="1449" w:type="dxa"/>
            <w:shd w:val="clear" w:color="auto" w:fill="auto"/>
          </w:tcPr>
          <w:p w:rsidR="004A0297" w:rsidRPr="00524598" w:rsidRDefault="00A90825" w:rsidP="00FA051F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1.550,00</w:t>
            </w:r>
          </w:p>
        </w:tc>
        <w:tc>
          <w:tcPr>
            <w:tcW w:w="1151" w:type="dxa"/>
            <w:shd w:val="clear" w:color="auto" w:fill="auto"/>
          </w:tcPr>
          <w:p w:rsidR="004A0297" w:rsidRPr="00C70396" w:rsidRDefault="00AB0F9A" w:rsidP="00FA051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94,11</w:t>
            </w:r>
          </w:p>
        </w:tc>
        <w:tc>
          <w:tcPr>
            <w:tcW w:w="1116" w:type="dxa"/>
            <w:shd w:val="clear" w:color="auto" w:fill="auto"/>
          </w:tcPr>
          <w:p w:rsidR="004A0297" w:rsidRPr="00C70396" w:rsidRDefault="00AB0F9A" w:rsidP="00FA051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R$ - 18.822,00</w:t>
            </w:r>
          </w:p>
        </w:tc>
      </w:tr>
      <w:tr w:rsidR="004A0297" w:rsidRPr="00524598" w:rsidTr="00A90825">
        <w:tc>
          <w:tcPr>
            <w:tcW w:w="1512" w:type="dxa"/>
            <w:shd w:val="clear" w:color="auto" w:fill="auto"/>
            <w:vAlign w:val="bottom"/>
          </w:tcPr>
          <w:p w:rsidR="004A0297" w:rsidRPr="00524598" w:rsidRDefault="004A0297" w:rsidP="00FA051F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1649" w:type="dxa"/>
            <w:shd w:val="clear" w:color="auto" w:fill="auto"/>
          </w:tcPr>
          <w:p w:rsidR="004A0297" w:rsidRPr="00524598" w:rsidRDefault="00A90825" w:rsidP="00FA051F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05</w:t>
            </w:r>
          </w:p>
        </w:tc>
        <w:tc>
          <w:tcPr>
            <w:tcW w:w="1329" w:type="dxa"/>
            <w:shd w:val="clear" w:color="auto" w:fill="auto"/>
            <w:vAlign w:val="bottom"/>
          </w:tcPr>
          <w:p w:rsidR="004A0297" w:rsidRPr="00524598" w:rsidRDefault="00A90825" w:rsidP="00FA051F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Médio</w:t>
            </w:r>
          </w:p>
        </w:tc>
        <w:tc>
          <w:tcPr>
            <w:tcW w:w="1222" w:type="dxa"/>
            <w:shd w:val="clear" w:color="auto" w:fill="auto"/>
          </w:tcPr>
          <w:p w:rsidR="004A0297" w:rsidRPr="00524598" w:rsidRDefault="00A90825" w:rsidP="00FA051F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100</w:t>
            </w:r>
          </w:p>
        </w:tc>
        <w:tc>
          <w:tcPr>
            <w:tcW w:w="1449" w:type="dxa"/>
            <w:shd w:val="clear" w:color="auto" w:fill="auto"/>
          </w:tcPr>
          <w:p w:rsidR="004A0297" w:rsidRPr="00524598" w:rsidRDefault="00A90825" w:rsidP="00FA051F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1.550,00</w:t>
            </w:r>
          </w:p>
        </w:tc>
        <w:tc>
          <w:tcPr>
            <w:tcW w:w="1151" w:type="dxa"/>
            <w:shd w:val="clear" w:color="auto" w:fill="auto"/>
          </w:tcPr>
          <w:p w:rsidR="004A0297" w:rsidRPr="00C70396" w:rsidRDefault="00AB0F9A" w:rsidP="00FA051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94,11</w:t>
            </w:r>
          </w:p>
        </w:tc>
        <w:tc>
          <w:tcPr>
            <w:tcW w:w="1116" w:type="dxa"/>
            <w:shd w:val="clear" w:color="auto" w:fill="auto"/>
          </w:tcPr>
          <w:p w:rsidR="004A0297" w:rsidRPr="00C70396" w:rsidRDefault="00AB0F9A" w:rsidP="00FA051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R$ - 9.411,00</w:t>
            </w:r>
          </w:p>
        </w:tc>
      </w:tr>
      <w:tr w:rsidR="004A0297" w:rsidRPr="00524598" w:rsidTr="00A90825">
        <w:tc>
          <w:tcPr>
            <w:tcW w:w="1512" w:type="dxa"/>
            <w:shd w:val="clear" w:color="auto" w:fill="auto"/>
            <w:vAlign w:val="bottom"/>
          </w:tcPr>
          <w:p w:rsidR="004A0297" w:rsidRPr="00524598" w:rsidRDefault="004A0297" w:rsidP="00FA051F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1649" w:type="dxa"/>
            <w:shd w:val="clear" w:color="auto" w:fill="auto"/>
          </w:tcPr>
          <w:p w:rsidR="004A0297" w:rsidRPr="00524598" w:rsidRDefault="004A0297" w:rsidP="00FA051F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1329" w:type="dxa"/>
            <w:shd w:val="clear" w:color="auto" w:fill="auto"/>
            <w:vAlign w:val="bottom"/>
          </w:tcPr>
          <w:p w:rsidR="004A0297" w:rsidRPr="00524598" w:rsidRDefault="004A0297" w:rsidP="00FA051F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24598">
              <w:rPr>
                <w:rFonts w:ascii="Times New Roman" w:eastAsia="Calibri" w:hAnsi="Times New Roman" w:cs="Times New Roman"/>
                <w:sz w:val="20"/>
              </w:rPr>
              <w:t>TOTAL</w:t>
            </w:r>
          </w:p>
        </w:tc>
        <w:tc>
          <w:tcPr>
            <w:tcW w:w="1222" w:type="dxa"/>
            <w:shd w:val="clear" w:color="auto" w:fill="auto"/>
          </w:tcPr>
          <w:p w:rsidR="004A0297" w:rsidRPr="00524598" w:rsidRDefault="004A0297" w:rsidP="00FA051F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24598">
              <w:rPr>
                <w:rFonts w:ascii="Times New Roman" w:eastAsia="Calibri" w:hAnsi="Times New Roman" w:cs="Times New Roman"/>
                <w:sz w:val="20"/>
              </w:rPr>
              <w:t>1.586</w:t>
            </w:r>
          </w:p>
        </w:tc>
        <w:tc>
          <w:tcPr>
            <w:tcW w:w="1449" w:type="dxa"/>
            <w:shd w:val="clear" w:color="auto" w:fill="auto"/>
          </w:tcPr>
          <w:p w:rsidR="004A0297" w:rsidRPr="00524598" w:rsidRDefault="004A0297" w:rsidP="00FA051F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1151" w:type="dxa"/>
            <w:shd w:val="clear" w:color="auto" w:fill="auto"/>
          </w:tcPr>
          <w:p w:rsidR="004A0297" w:rsidRPr="00C70396" w:rsidRDefault="004A0297" w:rsidP="00FA051F">
            <w:pPr>
              <w:rPr>
                <w:rFonts w:ascii="Times New Roman" w:hAnsi="Times New Roman" w:cs="Times New Roman"/>
                <w:sz w:val="20"/>
              </w:rPr>
            </w:pPr>
            <w:r w:rsidRPr="00C70396">
              <w:rPr>
                <w:rFonts w:ascii="Times New Roman" w:hAnsi="Times New Roman" w:cs="Times New Roman"/>
                <w:sz w:val="20"/>
              </w:rPr>
              <w:t xml:space="preserve">TOTAL - </w:t>
            </w:r>
          </w:p>
        </w:tc>
        <w:tc>
          <w:tcPr>
            <w:tcW w:w="1116" w:type="dxa"/>
            <w:shd w:val="clear" w:color="auto" w:fill="auto"/>
          </w:tcPr>
          <w:p w:rsidR="004A0297" w:rsidRPr="00C70396" w:rsidRDefault="00A90825" w:rsidP="00FA051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R$ - </w:t>
            </w:r>
            <w:r w:rsidR="00AB0F9A">
              <w:rPr>
                <w:rFonts w:ascii="Times New Roman" w:hAnsi="Times New Roman" w:cs="Times New Roman"/>
                <w:sz w:val="20"/>
              </w:rPr>
              <w:t>28.233,00</w:t>
            </w:r>
          </w:p>
        </w:tc>
      </w:tr>
    </w:tbl>
    <w:p w:rsidR="004A0297" w:rsidRPr="001E2F98" w:rsidRDefault="004A0297" w:rsidP="004A0297">
      <w:pPr>
        <w:jc w:val="both"/>
        <w:rPr>
          <w:rFonts w:ascii="Times New Roman" w:hAnsi="Times New Roman" w:cs="Times New Roman"/>
          <w:sz w:val="20"/>
        </w:rPr>
      </w:pPr>
    </w:p>
    <w:p w:rsidR="004A0297" w:rsidRDefault="004A0297" w:rsidP="004A0297">
      <w:pPr>
        <w:tabs>
          <w:tab w:val="left" w:pos="1418"/>
        </w:tabs>
        <w:spacing w:before="120"/>
        <w:rPr>
          <w:rFonts w:ascii="Times New Roman" w:hAnsi="Times New Roman" w:cs="Times New Roman"/>
          <w:b/>
          <w:sz w:val="24"/>
          <w:szCs w:val="24"/>
        </w:rPr>
      </w:pPr>
    </w:p>
    <w:p w:rsidR="004A0297" w:rsidRDefault="004A0297" w:rsidP="004A0297">
      <w:pPr>
        <w:tabs>
          <w:tab w:val="left" w:pos="1418"/>
        </w:tabs>
        <w:spacing w:before="120"/>
        <w:ind w:firstLine="1134"/>
        <w:rPr>
          <w:rFonts w:ascii="Times New Roman" w:hAnsi="Times New Roman" w:cs="Times New Roman"/>
          <w:b/>
          <w:sz w:val="24"/>
          <w:szCs w:val="24"/>
        </w:rPr>
      </w:pPr>
    </w:p>
    <w:p w:rsidR="004A0297" w:rsidRDefault="004A0297" w:rsidP="004A0297">
      <w:pPr>
        <w:tabs>
          <w:tab w:val="left" w:pos="1418"/>
        </w:tabs>
        <w:spacing w:before="120"/>
        <w:ind w:firstLine="1134"/>
        <w:rPr>
          <w:rFonts w:ascii="Times New Roman" w:hAnsi="Times New Roman" w:cs="Times New Roman"/>
          <w:b/>
          <w:sz w:val="24"/>
          <w:szCs w:val="24"/>
        </w:rPr>
      </w:pPr>
    </w:p>
    <w:p w:rsidR="00A90825" w:rsidRDefault="00A90825" w:rsidP="004A0297">
      <w:pPr>
        <w:tabs>
          <w:tab w:val="left" w:pos="1418"/>
        </w:tabs>
        <w:spacing w:before="120"/>
        <w:ind w:firstLine="1134"/>
        <w:rPr>
          <w:rFonts w:ascii="Times New Roman" w:hAnsi="Times New Roman" w:cs="Times New Roman"/>
          <w:b/>
          <w:sz w:val="24"/>
          <w:szCs w:val="24"/>
        </w:rPr>
      </w:pPr>
    </w:p>
    <w:p w:rsidR="00A90825" w:rsidRDefault="00A90825" w:rsidP="004A0297">
      <w:pPr>
        <w:tabs>
          <w:tab w:val="left" w:pos="1418"/>
        </w:tabs>
        <w:spacing w:before="120"/>
        <w:ind w:firstLine="1134"/>
        <w:rPr>
          <w:rFonts w:ascii="Times New Roman" w:hAnsi="Times New Roman" w:cs="Times New Roman"/>
          <w:b/>
          <w:sz w:val="24"/>
          <w:szCs w:val="24"/>
        </w:rPr>
      </w:pPr>
    </w:p>
    <w:p w:rsidR="00A90825" w:rsidRDefault="00A90825" w:rsidP="004A0297">
      <w:pPr>
        <w:tabs>
          <w:tab w:val="left" w:pos="1418"/>
        </w:tabs>
        <w:spacing w:before="120"/>
        <w:ind w:firstLine="1134"/>
        <w:rPr>
          <w:rFonts w:ascii="Times New Roman" w:hAnsi="Times New Roman" w:cs="Times New Roman"/>
          <w:b/>
          <w:sz w:val="24"/>
          <w:szCs w:val="24"/>
        </w:rPr>
      </w:pPr>
    </w:p>
    <w:p w:rsidR="00A90825" w:rsidRDefault="00A90825" w:rsidP="004A0297">
      <w:pPr>
        <w:tabs>
          <w:tab w:val="left" w:pos="1418"/>
        </w:tabs>
        <w:spacing w:before="120"/>
        <w:ind w:firstLine="1134"/>
        <w:rPr>
          <w:rFonts w:ascii="Times New Roman" w:hAnsi="Times New Roman" w:cs="Times New Roman"/>
          <w:b/>
          <w:sz w:val="24"/>
          <w:szCs w:val="24"/>
        </w:rPr>
      </w:pPr>
    </w:p>
    <w:p w:rsidR="00A90825" w:rsidRDefault="00A90825" w:rsidP="004A0297">
      <w:pPr>
        <w:tabs>
          <w:tab w:val="left" w:pos="1418"/>
        </w:tabs>
        <w:spacing w:before="120"/>
        <w:ind w:firstLine="1134"/>
        <w:rPr>
          <w:rFonts w:ascii="Times New Roman" w:hAnsi="Times New Roman" w:cs="Times New Roman"/>
          <w:b/>
          <w:sz w:val="24"/>
          <w:szCs w:val="24"/>
        </w:rPr>
      </w:pPr>
    </w:p>
    <w:p w:rsidR="00A90825" w:rsidRDefault="00A90825" w:rsidP="004A0297">
      <w:pPr>
        <w:tabs>
          <w:tab w:val="left" w:pos="1418"/>
        </w:tabs>
        <w:spacing w:before="120"/>
        <w:ind w:firstLine="1134"/>
        <w:rPr>
          <w:rFonts w:ascii="Times New Roman" w:hAnsi="Times New Roman" w:cs="Times New Roman"/>
          <w:b/>
          <w:sz w:val="24"/>
          <w:szCs w:val="24"/>
        </w:rPr>
      </w:pPr>
    </w:p>
    <w:p w:rsidR="00A90825" w:rsidRDefault="00A90825" w:rsidP="004A0297">
      <w:pPr>
        <w:tabs>
          <w:tab w:val="left" w:pos="1418"/>
        </w:tabs>
        <w:spacing w:before="120"/>
        <w:ind w:firstLine="1134"/>
        <w:rPr>
          <w:rFonts w:ascii="Times New Roman" w:hAnsi="Times New Roman" w:cs="Times New Roman"/>
          <w:b/>
          <w:sz w:val="24"/>
          <w:szCs w:val="24"/>
        </w:rPr>
      </w:pPr>
    </w:p>
    <w:p w:rsidR="00A90825" w:rsidRDefault="00A90825" w:rsidP="004A0297">
      <w:pPr>
        <w:tabs>
          <w:tab w:val="left" w:pos="1418"/>
        </w:tabs>
        <w:spacing w:before="120"/>
        <w:ind w:firstLine="1134"/>
        <w:rPr>
          <w:rFonts w:ascii="Times New Roman" w:hAnsi="Times New Roman" w:cs="Times New Roman"/>
          <w:b/>
          <w:sz w:val="24"/>
          <w:szCs w:val="24"/>
        </w:rPr>
      </w:pPr>
    </w:p>
    <w:p w:rsidR="00A90825" w:rsidRDefault="00A90825" w:rsidP="004A0297">
      <w:pPr>
        <w:tabs>
          <w:tab w:val="left" w:pos="1418"/>
        </w:tabs>
        <w:spacing w:before="120"/>
        <w:ind w:firstLine="1134"/>
        <w:rPr>
          <w:rFonts w:ascii="Times New Roman" w:hAnsi="Times New Roman" w:cs="Times New Roman"/>
          <w:b/>
          <w:sz w:val="24"/>
          <w:szCs w:val="24"/>
        </w:rPr>
      </w:pPr>
    </w:p>
    <w:p w:rsidR="00A90825" w:rsidRDefault="00A90825" w:rsidP="004A0297">
      <w:pPr>
        <w:tabs>
          <w:tab w:val="left" w:pos="1418"/>
        </w:tabs>
        <w:spacing w:before="120"/>
        <w:ind w:firstLine="1134"/>
        <w:rPr>
          <w:rFonts w:ascii="Times New Roman" w:hAnsi="Times New Roman" w:cs="Times New Roman"/>
          <w:b/>
          <w:sz w:val="24"/>
          <w:szCs w:val="24"/>
        </w:rPr>
      </w:pPr>
    </w:p>
    <w:p w:rsidR="00A90825" w:rsidRDefault="00A90825" w:rsidP="004A0297">
      <w:pPr>
        <w:tabs>
          <w:tab w:val="left" w:pos="1418"/>
        </w:tabs>
        <w:spacing w:before="120"/>
        <w:ind w:firstLine="1134"/>
        <w:rPr>
          <w:rFonts w:ascii="Times New Roman" w:hAnsi="Times New Roman" w:cs="Times New Roman"/>
          <w:b/>
          <w:sz w:val="24"/>
          <w:szCs w:val="24"/>
        </w:rPr>
      </w:pPr>
    </w:p>
    <w:p w:rsidR="00A90825" w:rsidRDefault="00A90825" w:rsidP="004A0297">
      <w:pPr>
        <w:tabs>
          <w:tab w:val="left" w:pos="1418"/>
        </w:tabs>
        <w:spacing w:before="120"/>
        <w:ind w:firstLine="1134"/>
        <w:rPr>
          <w:rFonts w:ascii="Times New Roman" w:hAnsi="Times New Roman" w:cs="Times New Roman"/>
          <w:b/>
          <w:sz w:val="24"/>
          <w:szCs w:val="24"/>
        </w:rPr>
      </w:pPr>
    </w:p>
    <w:p w:rsidR="00A90825" w:rsidRDefault="00A90825" w:rsidP="004A0297">
      <w:pPr>
        <w:tabs>
          <w:tab w:val="left" w:pos="1418"/>
        </w:tabs>
        <w:spacing w:before="120"/>
        <w:ind w:firstLine="1134"/>
        <w:rPr>
          <w:rFonts w:ascii="Times New Roman" w:hAnsi="Times New Roman" w:cs="Times New Roman"/>
          <w:b/>
          <w:sz w:val="24"/>
          <w:szCs w:val="24"/>
        </w:rPr>
      </w:pPr>
    </w:p>
    <w:p w:rsidR="00A90825" w:rsidRDefault="00A90825" w:rsidP="004A0297">
      <w:pPr>
        <w:tabs>
          <w:tab w:val="left" w:pos="1418"/>
        </w:tabs>
        <w:spacing w:before="120"/>
        <w:ind w:firstLine="1134"/>
        <w:rPr>
          <w:rFonts w:ascii="Times New Roman" w:hAnsi="Times New Roman" w:cs="Times New Roman"/>
          <w:b/>
          <w:sz w:val="24"/>
          <w:szCs w:val="24"/>
        </w:rPr>
      </w:pPr>
    </w:p>
    <w:p w:rsidR="00A90825" w:rsidRDefault="00A90825" w:rsidP="004A0297">
      <w:pPr>
        <w:tabs>
          <w:tab w:val="left" w:pos="1418"/>
        </w:tabs>
        <w:spacing w:before="120"/>
        <w:ind w:firstLine="1134"/>
        <w:rPr>
          <w:rFonts w:ascii="Times New Roman" w:hAnsi="Times New Roman" w:cs="Times New Roman"/>
          <w:b/>
          <w:sz w:val="24"/>
          <w:szCs w:val="24"/>
        </w:rPr>
      </w:pPr>
    </w:p>
    <w:p w:rsidR="00A90825" w:rsidRDefault="00A90825" w:rsidP="004A0297">
      <w:pPr>
        <w:tabs>
          <w:tab w:val="left" w:pos="1418"/>
        </w:tabs>
        <w:spacing w:before="120"/>
        <w:ind w:firstLine="1134"/>
        <w:rPr>
          <w:rFonts w:ascii="Times New Roman" w:hAnsi="Times New Roman" w:cs="Times New Roman"/>
          <w:b/>
          <w:sz w:val="24"/>
          <w:szCs w:val="24"/>
        </w:rPr>
      </w:pPr>
    </w:p>
    <w:p w:rsidR="00A90825" w:rsidRDefault="00A90825" w:rsidP="004A0297">
      <w:pPr>
        <w:tabs>
          <w:tab w:val="left" w:pos="1418"/>
        </w:tabs>
        <w:spacing w:before="120"/>
        <w:ind w:firstLine="1134"/>
        <w:rPr>
          <w:rFonts w:ascii="Times New Roman" w:hAnsi="Times New Roman" w:cs="Times New Roman"/>
          <w:b/>
          <w:sz w:val="24"/>
          <w:szCs w:val="24"/>
        </w:rPr>
      </w:pPr>
    </w:p>
    <w:p w:rsidR="00A90825" w:rsidRDefault="00A90825" w:rsidP="004A0297">
      <w:pPr>
        <w:tabs>
          <w:tab w:val="left" w:pos="1418"/>
        </w:tabs>
        <w:spacing w:before="120"/>
        <w:ind w:firstLine="1134"/>
        <w:rPr>
          <w:rFonts w:ascii="Times New Roman" w:hAnsi="Times New Roman" w:cs="Times New Roman"/>
          <w:b/>
          <w:sz w:val="24"/>
          <w:szCs w:val="24"/>
        </w:rPr>
      </w:pPr>
    </w:p>
    <w:p w:rsidR="004A0297" w:rsidRPr="00AB0F9A" w:rsidRDefault="004A0297" w:rsidP="004A0297">
      <w:pPr>
        <w:tabs>
          <w:tab w:val="left" w:pos="1418"/>
        </w:tabs>
        <w:spacing w:before="120"/>
        <w:ind w:firstLine="1134"/>
        <w:rPr>
          <w:b/>
          <w:sz w:val="24"/>
          <w:szCs w:val="24"/>
        </w:rPr>
      </w:pPr>
      <w:r w:rsidRPr="00AB0F9A">
        <w:rPr>
          <w:b/>
          <w:sz w:val="24"/>
          <w:szCs w:val="24"/>
        </w:rPr>
        <w:t>ANEXO III- MINUTA CONTRATUAL</w:t>
      </w:r>
    </w:p>
    <w:p w:rsidR="004A0297" w:rsidRPr="00AB0F9A" w:rsidRDefault="004A0297" w:rsidP="004A0297">
      <w:pPr>
        <w:spacing w:before="120"/>
        <w:jc w:val="both"/>
        <w:rPr>
          <w:sz w:val="24"/>
          <w:szCs w:val="24"/>
        </w:rPr>
      </w:pPr>
    </w:p>
    <w:p w:rsidR="004A0297" w:rsidRPr="00AB0F9A" w:rsidRDefault="004A0297" w:rsidP="004A0297">
      <w:pPr>
        <w:tabs>
          <w:tab w:val="left" w:pos="1134"/>
        </w:tabs>
        <w:spacing w:before="120"/>
        <w:jc w:val="both"/>
        <w:rPr>
          <w:sz w:val="24"/>
          <w:szCs w:val="24"/>
        </w:rPr>
      </w:pPr>
      <w:r w:rsidRPr="00AB0F9A">
        <w:rPr>
          <w:sz w:val="24"/>
          <w:szCs w:val="24"/>
        </w:rPr>
        <w:tab/>
        <w:t>Aos [...] dia</w:t>
      </w:r>
      <w:r w:rsidR="006C3159" w:rsidRPr="00AB0F9A">
        <w:rPr>
          <w:sz w:val="24"/>
          <w:szCs w:val="24"/>
        </w:rPr>
        <w:t>s do mês de [...] do ano de 2022</w:t>
      </w:r>
      <w:r w:rsidRPr="00AB0F9A">
        <w:rPr>
          <w:sz w:val="24"/>
          <w:szCs w:val="24"/>
        </w:rPr>
        <w:t>, de um lado, o Município de Santo A</w:t>
      </w:r>
      <w:r w:rsidRPr="00AB0F9A">
        <w:rPr>
          <w:sz w:val="24"/>
          <w:szCs w:val="24"/>
        </w:rPr>
        <w:t>n</w:t>
      </w:r>
      <w:r w:rsidRPr="00AB0F9A">
        <w:rPr>
          <w:sz w:val="24"/>
          <w:szCs w:val="24"/>
        </w:rPr>
        <w:t xml:space="preserve">tônio das Missões, representado pelo Prefeito Municipal, </w:t>
      </w:r>
      <w:r w:rsidRPr="00AB0F9A">
        <w:rPr>
          <w:b/>
          <w:caps/>
          <w:sz w:val="24"/>
          <w:szCs w:val="24"/>
        </w:rPr>
        <w:t xml:space="preserve">Sr. </w:t>
      </w:r>
      <w:r w:rsidR="00AB0F9A" w:rsidRPr="00AB0F9A">
        <w:rPr>
          <w:b/>
          <w:caps/>
          <w:sz w:val="24"/>
          <w:szCs w:val="24"/>
        </w:rPr>
        <w:t>FELISBERTO DOS SANTOS FERREIRA</w:t>
      </w:r>
      <w:r w:rsidRPr="00AB0F9A">
        <w:rPr>
          <w:sz w:val="24"/>
          <w:szCs w:val="24"/>
        </w:rPr>
        <w:t>, doravante denominado simplesmente CONTRATANTE e, de outro lado, a empresa [...], situada a Rua/Av. [...], nº [...], bairro [...], cidade [...], Estado [...], inscrita no CNPJ sob o nº [...], representada por seu Diretor, Sr. [...], doravante denominada simplesmente CONTR</w:t>
      </w:r>
      <w:r w:rsidRPr="00AB0F9A">
        <w:rPr>
          <w:sz w:val="24"/>
          <w:szCs w:val="24"/>
        </w:rPr>
        <w:t>A</w:t>
      </w:r>
      <w:r w:rsidRPr="00AB0F9A">
        <w:rPr>
          <w:sz w:val="24"/>
          <w:szCs w:val="24"/>
        </w:rPr>
        <w:t xml:space="preserve">TADA, celebram o presente contrato de prestação de serviços </w:t>
      </w:r>
      <w:r w:rsidRPr="00AB0F9A">
        <w:rPr>
          <w:color w:val="000000"/>
          <w:sz w:val="24"/>
          <w:szCs w:val="24"/>
        </w:rPr>
        <w:t>de realização de concurso públ</w:t>
      </w:r>
      <w:r w:rsidRPr="00AB0F9A">
        <w:rPr>
          <w:color w:val="000000"/>
          <w:sz w:val="24"/>
          <w:szCs w:val="24"/>
        </w:rPr>
        <w:t>i</w:t>
      </w:r>
      <w:r w:rsidRPr="00AB0F9A">
        <w:rPr>
          <w:color w:val="000000"/>
          <w:sz w:val="24"/>
          <w:szCs w:val="24"/>
        </w:rPr>
        <w:t>co</w:t>
      </w:r>
      <w:r w:rsidRPr="00AB0F9A">
        <w:rPr>
          <w:sz w:val="24"/>
          <w:szCs w:val="24"/>
        </w:rPr>
        <w:t>, vinculado ao edital de licitação nº 02/2019 e à proposta vencedora, conforme termos de homologação e de adjudicação datados de [...], que se regerá pelas cláusulas e condições que s</w:t>
      </w:r>
      <w:r w:rsidRPr="00AB0F9A">
        <w:rPr>
          <w:sz w:val="24"/>
          <w:szCs w:val="24"/>
        </w:rPr>
        <w:t>e</w:t>
      </w:r>
      <w:r w:rsidRPr="00AB0F9A">
        <w:rPr>
          <w:sz w:val="24"/>
          <w:szCs w:val="24"/>
        </w:rPr>
        <w:t>guem.</w:t>
      </w:r>
    </w:p>
    <w:p w:rsidR="004A0297" w:rsidRPr="00AB0F9A" w:rsidRDefault="004A0297" w:rsidP="004A0297">
      <w:pPr>
        <w:spacing w:before="62"/>
        <w:jc w:val="both"/>
        <w:rPr>
          <w:b/>
          <w:sz w:val="24"/>
          <w:szCs w:val="24"/>
        </w:rPr>
      </w:pPr>
      <w:r w:rsidRPr="00AB0F9A">
        <w:rPr>
          <w:b/>
          <w:sz w:val="24"/>
          <w:szCs w:val="24"/>
        </w:rPr>
        <w:t>CLÁUSULA PRIMEIRA – OBJETO:</w:t>
      </w:r>
    </w:p>
    <w:p w:rsidR="004A0297" w:rsidRPr="00AB0F9A" w:rsidRDefault="004A0297" w:rsidP="004A0297">
      <w:pPr>
        <w:tabs>
          <w:tab w:val="left" w:pos="1418"/>
        </w:tabs>
        <w:spacing w:before="62"/>
        <w:jc w:val="both"/>
        <w:rPr>
          <w:sz w:val="24"/>
          <w:szCs w:val="24"/>
        </w:rPr>
      </w:pPr>
      <w:r w:rsidRPr="00AB0F9A">
        <w:rPr>
          <w:sz w:val="24"/>
          <w:szCs w:val="24"/>
        </w:rPr>
        <w:tab/>
        <w:t xml:space="preserve">O presente contrato tem por objeto a prestação dos serviços, pela CONTRATADA, de organização e realização de concurso público para </w:t>
      </w:r>
      <w:r w:rsidRPr="00AB0F9A">
        <w:rPr>
          <w:color w:val="000000"/>
          <w:sz w:val="24"/>
          <w:szCs w:val="24"/>
        </w:rPr>
        <w:t>provimento de cargos públicos</w:t>
      </w:r>
      <w:r w:rsidRPr="00AB0F9A">
        <w:rPr>
          <w:color w:val="FF0000"/>
          <w:sz w:val="24"/>
          <w:szCs w:val="24"/>
        </w:rPr>
        <w:t xml:space="preserve">  </w:t>
      </w:r>
      <w:r w:rsidRPr="00AB0F9A">
        <w:rPr>
          <w:sz w:val="24"/>
          <w:szCs w:val="24"/>
        </w:rPr>
        <w:t>do Quadro de Servidores do Município a serem executados em reg</w:t>
      </w:r>
      <w:r w:rsidRPr="00AB0F9A">
        <w:rPr>
          <w:sz w:val="24"/>
          <w:szCs w:val="24"/>
        </w:rPr>
        <w:t>i</w:t>
      </w:r>
      <w:r w:rsidRPr="00AB0F9A">
        <w:rPr>
          <w:sz w:val="24"/>
          <w:szCs w:val="24"/>
        </w:rPr>
        <w:t>me de empreitada por preço global, conforme o projeto básico do edital de licitação nº 02/2019 e a proposta venced</w:t>
      </w:r>
      <w:r w:rsidRPr="00AB0F9A">
        <w:rPr>
          <w:sz w:val="24"/>
          <w:szCs w:val="24"/>
        </w:rPr>
        <w:t>o</w:t>
      </w:r>
      <w:r w:rsidRPr="00AB0F9A">
        <w:rPr>
          <w:sz w:val="24"/>
          <w:szCs w:val="24"/>
        </w:rPr>
        <w:t>ra, que fazem parte integrante desse contrato, como se nele estivessem transcritos, compree</w:t>
      </w:r>
      <w:r w:rsidRPr="00AB0F9A">
        <w:rPr>
          <w:sz w:val="24"/>
          <w:szCs w:val="24"/>
        </w:rPr>
        <w:t>n</w:t>
      </w:r>
      <w:r w:rsidRPr="00AB0F9A">
        <w:rPr>
          <w:sz w:val="24"/>
          <w:szCs w:val="24"/>
        </w:rPr>
        <w:t>dendo as seguintes etapas e serviços:</w:t>
      </w:r>
    </w:p>
    <w:p w:rsidR="004A0297" w:rsidRPr="00AB0F9A" w:rsidRDefault="004A0297" w:rsidP="004A0297">
      <w:pPr>
        <w:tabs>
          <w:tab w:val="left" w:pos="288"/>
          <w:tab w:val="left" w:pos="141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120"/>
        <w:ind w:left="1418"/>
        <w:jc w:val="both"/>
        <w:rPr>
          <w:sz w:val="24"/>
          <w:szCs w:val="24"/>
        </w:rPr>
      </w:pPr>
      <w:r w:rsidRPr="00AB0F9A">
        <w:rPr>
          <w:sz w:val="24"/>
          <w:szCs w:val="24"/>
        </w:rPr>
        <w:t>a) elaboração de editais.</w:t>
      </w:r>
    </w:p>
    <w:p w:rsidR="004A0297" w:rsidRPr="00AB0F9A" w:rsidRDefault="004A0297" w:rsidP="004A0297">
      <w:pPr>
        <w:tabs>
          <w:tab w:val="left" w:pos="288"/>
          <w:tab w:val="left" w:pos="141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120"/>
        <w:ind w:left="1418"/>
        <w:jc w:val="both"/>
        <w:rPr>
          <w:sz w:val="24"/>
          <w:szCs w:val="24"/>
        </w:rPr>
      </w:pPr>
      <w:r w:rsidRPr="00AB0F9A">
        <w:rPr>
          <w:sz w:val="24"/>
          <w:szCs w:val="24"/>
        </w:rPr>
        <w:t>b) elaboração de Progr</w:t>
      </w:r>
      <w:r w:rsidRPr="00AB0F9A">
        <w:rPr>
          <w:sz w:val="24"/>
          <w:szCs w:val="24"/>
        </w:rPr>
        <w:t>a</w:t>
      </w:r>
      <w:r w:rsidRPr="00AB0F9A">
        <w:rPr>
          <w:sz w:val="24"/>
          <w:szCs w:val="24"/>
        </w:rPr>
        <w:t>ma e Bibliografia.</w:t>
      </w:r>
    </w:p>
    <w:p w:rsidR="004A0297" w:rsidRPr="00AB0F9A" w:rsidRDefault="004A0297" w:rsidP="004A0297">
      <w:pPr>
        <w:tabs>
          <w:tab w:val="left" w:pos="288"/>
          <w:tab w:val="left" w:pos="141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120"/>
        <w:ind w:left="1418"/>
        <w:jc w:val="both"/>
        <w:rPr>
          <w:sz w:val="24"/>
          <w:szCs w:val="24"/>
        </w:rPr>
      </w:pPr>
      <w:r w:rsidRPr="00AB0F9A">
        <w:rPr>
          <w:sz w:val="24"/>
          <w:szCs w:val="24"/>
        </w:rPr>
        <w:t>c) composição e contratação da comissão exam</w:t>
      </w:r>
      <w:r w:rsidRPr="00AB0F9A">
        <w:rPr>
          <w:sz w:val="24"/>
          <w:szCs w:val="24"/>
        </w:rPr>
        <w:t>i</w:t>
      </w:r>
      <w:r w:rsidRPr="00AB0F9A">
        <w:rPr>
          <w:sz w:val="24"/>
          <w:szCs w:val="24"/>
        </w:rPr>
        <w:t>nadora.</w:t>
      </w:r>
    </w:p>
    <w:p w:rsidR="004A0297" w:rsidRPr="00AB0F9A" w:rsidRDefault="004A0297" w:rsidP="004A0297">
      <w:pPr>
        <w:tabs>
          <w:tab w:val="left" w:pos="288"/>
          <w:tab w:val="left" w:pos="141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120"/>
        <w:ind w:left="1418"/>
        <w:jc w:val="both"/>
        <w:rPr>
          <w:sz w:val="24"/>
          <w:szCs w:val="24"/>
        </w:rPr>
      </w:pPr>
      <w:r w:rsidRPr="00AB0F9A">
        <w:rPr>
          <w:sz w:val="24"/>
          <w:szCs w:val="24"/>
        </w:rPr>
        <w:t>d) processamento da inscrição dos candidatos e da homologação das inscrições.</w:t>
      </w:r>
    </w:p>
    <w:p w:rsidR="004A0297" w:rsidRPr="00AB0F9A" w:rsidRDefault="004A0297" w:rsidP="004A0297">
      <w:pPr>
        <w:tabs>
          <w:tab w:val="left" w:pos="288"/>
          <w:tab w:val="left" w:pos="141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120"/>
        <w:ind w:left="1418"/>
        <w:jc w:val="both"/>
        <w:rPr>
          <w:sz w:val="24"/>
          <w:szCs w:val="24"/>
        </w:rPr>
      </w:pPr>
      <w:r w:rsidRPr="00AB0F9A">
        <w:rPr>
          <w:sz w:val="24"/>
          <w:szCs w:val="24"/>
        </w:rPr>
        <w:t>e) exame e julgamento dos recursos à homologação das inscr</w:t>
      </w:r>
      <w:r w:rsidRPr="00AB0F9A">
        <w:rPr>
          <w:sz w:val="24"/>
          <w:szCs w:val="24"/>
        </w:rPr>
        <w:t>i</w:t>
      </w:r>
      <w:r w:rsidRPr="00AB0F9A">
        <w:rPr>
          <w:sz w:val="24"/>
          <w:szCs w:val="24"/>
        </w:rPr>
        <w:t>ções.</w:t>
      </w:r>
    </w:p>
    <w:p w:rsidR="004A0297" w:rsidRPr="00AB0F9A" w:rsidRDefault="004A0297" w:rsidP="004A0297">
      <w:pPr>
        <w:tabs>
          <w:tab w:val="left" w:pos="288"/>
          <w:tab w:val="left" w:pos="141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120"/>
        <w:ind w:left="1418"/>
        <w:jc w:val="both"/>
        <w:rPr>
          <w:sz w:val="24"/>
          <w:szCs w:val="24"/>
        </w:rPr>
      </w:pPr>
      <w:r w:rsidRPr="00AB0F9A">
        <w:rPr>
          <w:sz w:val="24"/>
          <w:szCs w:val="24"/>
        </w:rPr>
        <w:t>f) elaboração do conteúdo e confecção gráfica das provas.</w:t>
      </w:r>
    </w:p>
    <w:p w:rsidR="004A0297" w:rsidRPr="00AB0F9A" w:rsidRDefault="004A0297" w:rsidP="004A0297">
      <w:pPr>
        <w:tabs>
          <w:tab w:val="left" w:pos="288"/>
          <w:tab w:val="left" w:pos="141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120"/>
        <w:ind w:left="1418"/>
        <w:jc w:val="both"/>
        <w:rPr>
          <w:sz w:val="24"/>
          <w:szCs w:val="24"/>
        </w:rPr>
      </w:pPr>
      <w:r w:rsidRPr="00AB0F9A">
        <w:rPr>
          <w:sz w:val="24"/>
          <w:szCs w:val="24"/>
        </w:rPr>
        <w:t>g) aplicação da</w:t>
      </w:r>
      <w:r w:rsidR="00AB0F9A" w:rsidRPr="00AB0F9A">
        <w:rPr>
          <w:sz w:val="24"/>
          <w:szCs w:val="24"/>
        </w:rPr>
        <w:t>s provas</w:t>
      </w:r>
      <w:r w:rsidRPr="00AB0F9A">
        <w:rPr>
          <w:sz w:val="24"/>
          <w:szCs w:val="24"/>
        </w:rPr>
        <w:t>.</w:t>
      </w:r>
    </w:p>
    <w:p w:rsidR="004A0297" w:rsidRPr="00AB0F9A" w:rsidRDefault="004A0297" w:rsidP="004A0297">
      <w:pPr>
        <w:tabs>
          <w:tab w:val="left" w:pos="288"/>
          <w:tab w:val="left" w:pos="141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120"/>
        <w:ind w:left="1418"/>
        <w:jc w:val="both"/>
        <w:rPr>
          <w:sz w:val="24"/>
          <w:szCs w:val="24"/>
        </w:rPr>
      </w:pPr>
      <w:r w:rsidRPr="00AB0F9A">
        <w:rPr>
          <w:sz w:val="24"/>
          <w:szCs w:val="24"/>
        </w:rPr>
        <w:t>h) correção das provas.</w:t>
      </w:r>
    </w:p>
    <w:p w:rsidR="004A0297" w:rsidRPr="00AB0F9A" w:rsidRDefault="004A0297" w:rsidP="004A0297">
      <w:pPr>
        <w:tabs>
          <w:tab w:val="left" w:pos="288"/>
          <w:tab w:val="left" w:pos="141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120"/>
        <w:ind w:left="1418"/>
        <w:jc w:val="both"/>
        <w:rPr>
          <w:sz w:val="24"/>
          <w:szCs w:val="24"/>
        </w:rPr>
      </w:pPr>
      <w:r w:rsidRPr="00AB0F9A">
        <w:rPr>
          <w:sz w:val="24"/>
          <w:szCs w:val="24"/>
        </w:rPr>
        <w:t>i) apresentação do resu</w:t>
      </w:r>
      <w:r w:rsidRPr="00AB0F9A">
        <w:rPr>
          <w:sz w:val="24"/>
          <w:szCs w:val="24"/>
        </w:rPr>
        <w:t>l</w:t>
      </w:r>
      <w:r w:rsidRPr="00AB0F9A">
        <w:rPr>
          <w:sz w:val="24"/>
          <w:szCs w:val="24"/>
        </w:rPr>
        <w:t>tado das provas.</w:t>
      </w:r>
    </w:p>
    <w:p w:rsidR="004A0297" w:rsidRPr="00AB0F9A" w:rsidRDefault="004A0297" w:rsidP="004A0297">
      <w:pPr>
        <w:tabs>
          <w:tab w:val="left" w:pos="288"/>
          <w:tab w:val="left" w:pos="141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120"/>
        <w:ind w:left="1418"/>
        <w:jc w:val="both"/>
        <w:rPr>
          <w:sz w:val="24"/>
          <w:szCs w:val="24"/>
        </w:rPr>
      </w:pPr>
      <w:r w:rsidRPr="00AB0F9A">
        <w:rPr>
          <w:sz w:val="24"/>
          <w:szCs w:val="24"/>
        </w:rPr>
        <w:t>j) exame dos recursos das provas.</w:t>
      </w:r>
    </w:p>
    <w:p w:rsidR="004A0297" w:rsidRPr="00AB0F9A" w:rsidRDefault="004A0297" w:rsidP="004A0297">
      <w:pPr>
        <w:tabs>
          <w:tab w:val="left" w:pos="288"/>
          <w:tab w:val="left" w:pos="141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120"/>
        <w:ind w:left="1418"/>
        <w:jc w:val="both"/>
        <w:rPr>
          <w:sz w:val="24"/>
          <w:szCs w:val="24"/>
        </w:rPr>
      </w:pPr>
      <w:r w:rsidRPr="00AB0F9A">
        <w:rPr>
          <w:sz w:val="24"/>
          <w:szCs w:val="24"/>
        </w:rPr>
        <w:t>l) avaliação de títulos.</w:t>
      </w:r>
    </w:p>
    <w:p w:rsidR="004A0297" w:rsidRPr="00AB0F9A" w:rsidRDefault="004A0297" w:rsidP="004A0297">
      <w:pPr>
        <w:tabs>
          <w:tab w:val="left" w:pos="288"/>
          <w:tab w:val="left" w:pos="141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120"/>
        <w:ind w:left="1418"/>
        <w:jc w:val="both"/>
        <w:rPr>
          <w:sz w:val="24"/>
          <w:szCs w:val="24"/>
        </w:rPr>
      </w:pPr>
      <w:r w:rsidRPr="00AB0F9A">
        <w:rPr>
          <w:sz w:val="24"/>
          <w:szCs w:val="24"/>
        </w:rPr>
        <w:t>j) elaboração do edital de homologação final.</w:t>
      </w:r>
    </w:p>
    <w:p w:rsidR="004A0297" w:rsidRPr="00AB0F9A" w:rsidRDefault="004A0297" w:rsidP="004A0297">
      <w:pPr>
        <w:tabs>
          <w:tab w:val="left" w:pos="288"/>
          <w:tab w:val="left" w:pos="141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120"/>
        <w:ind w:left="1418"/>
        <w:jc w:val="both"/>
        <w:rPr>
          <w:sz w:val="24"/>
          <w:szCs w:val="24"/>
        </w:rPr>
      </w:pPr>
      <w:r w:rsidRPr="00AB0F9A">
        <w:rPr>
          <w:sz w:val="24"/>
          <w:szCs w:val="24"/>
        </w:rPr>
        <w:t>h) assessoramento na fiscalização da etapa de aplicação das pr</w:t>
      </w:r>
      <w:r w:rsidRPr="00AB0F9A">
        <w:rPr>
          <w:sz w:val="24"/>
          <w:szCs w:val="24"/>
        </w:rPr>
        <w:t>o</w:t>
      </w:r>
      <w:r w:rsidRPr="00AB0F9A">
        <w:rPr>
          <w:sz w:val="24"/>
          <w:szCs w:val="24"/>
        </w:rPr>
        <w:t>vas.</w:t>
      </w:r>
    </w:p>
    <w:p w:rsidR="004A0297" w:rsidRPr="00AB0F9A" w:rsidRDefault="004A0297" w:rsidP="004A0297">
      <w:pPr>
        <w:tabs>
          <w:tab w:val="left" w:pos="288"/>
          <w:tab w:val="left" w:pos="141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120"/>
        <w:ind w:left="1418"/>
        <w:jc w:val="both"/>
        <w:rPr>
          <w:sz w:val="24"/>
          <w:szCs w:val="24"/>
        </w:rPr>
      </w:pPr>
      <w:r w:rsidRPr="00AB0F9A">
        <w:rPr>
          <w:sz w:val="24"/>
          <w:szCs w:val="24"/>
        </w:rPr>
        <w:lastRenderedPageBreak/>
        <w:t>i) entrega de todos os materiais resultantes da execução do concurso ao MUN</w:t>
      </w:r>
      <w:r w:rsidRPr="00AB0F9A">
        <w:rPr>
          <w:sz w:val="24"/>
          <w:szCs w:val="24"/>
        </w:rPr>
        <w:t>I</w:t>
      </w:r>
      <w:r w:rsidRPr="00AB0F9A">
        <w:rPr>
          <w:sz w:val="24"/>
          <w:szCs w:val="24"/>
        </w:rPr>
        <w:t>CÍPIO.</w:t>
      </w:r>
    </w:p>
    <w:p w:rsidR="004A0297" w:rsidRPr="00AB0F9A" w:rsidRDefault="004A0297" w:rsidP="004A0297">
      <w:pPr>
        <w:tabs>
          <w:tab w:val="left" w:pos="288"/>
          <w:tab w:val="left" w:pos="141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120"/>
        <w:ind w:left="1418"/>
        <w:jc w:val="both"/>
        <w:rPr>
          <w:sz w:val="24"/>
          <w:szCs w:val="24"/>
        </w:rPr>
      </w:pPr>
    </w:p>
    <w:p w:rsidR="004A0297" w:rsidRPr="00AB0F9A" w:rsidRDefault="004A0297" w:rsidP="004A0297">
      <w:pPr>
        <w:spacing w:before="62"/>
        <w:jc w:val="both"/>
        <w:rPr>
          <w:b/>
          <w:sz w:val="24"/>
          <w:szCs w:val="24"/>
        </w:rPr>
      </w:pPr>
      <w:r w:rsidRPr="00AB0F9A">
        <w:rPr>
          <w:b/>
          <w:sz w:val="24"/>
          <w:szCs w:val="24"/>
        </w:rPr>
        <w:t>CLÁUSULA SEGUNDA – PRAZOS PARA INÍCIO E VIGÊNCIA DO SE</w:t>
      </w:r>
      <w:r w:rsidRPr="00AB0F9A">
        <w:rPr>
          <w:b/>
          <w:sz w:val="24"/>
          <w:szCs w:val="24"/>
        </w:rPr>
        <w:t>R</w:t>
      </w:r>
      <w:r w:rsidRPr="00AB0F9A">
        <w:rPr>
          <w:b/>
          <w:sz w:val="24"/>
          <w:szCs w:val="24"/>
        </w:rPr>
        <w:t>VIÇO:</w:t>
      </w:r>
    </w:p>
    <w:p w:rsidR="004A0297" w:rsidRPr="00AB0F9A" w:rsidRDefault="004A0297" w:rsidP="004A0297">
      <w:pPr>
        <w:tabs>
          <w:tab w:val="left" w:pos="1418"/>
        </w:tabs>
        <w:spacing w:before="62"/>
        <w:jc w:val="both"/>
        <w:rPr>
          <w:sz w:val="24"/>
          <w:szCs w:val="24"/>
        </w:rPr>
      </w:pPr>
      <w:r w:rsidRPr="00AB0F9A">
        <w:rPr>
          <w:sz w:val="24"/>
          <w:szCs w:val="24"/>
        </w:rPr>
        <w:tab/>
        <w:t>Os serviços objeto deste contrato deverão ser iniciados, pela CONTR</w:t>
      </w:r>
      <w:r w:rsidRPr="00AB0F9A">
        <w:rPr>
          <w:sz w:val="24"/>
          <w:szCs w:val="24"/>
        </w:rPr>
        <w:t>A</w:t>
      </w:r>
      <w:r w:rsidRPr="00AB0F9A">
        <w:rPr>
          <w:sz w:val="24"/>
          <w:szCs w:val="24"/>
        </w:rPr>
        <w:t>TADA, no prazo máximo de 05 (cinco) dias contados do recebimento da “Ordem de Execução dos Se</w:t>
      </w:r>
      <w:r w:rsidRPr="00AB0F9A">
        <w:rPr>
          <w:sz w:val="24"/>
          <w:szCs w:val="24"/>
        </w:rPr>
        <w:t>r</w:t>
      </w:r>
      <w:r w:rsidRPr="00AB0F9A">
        <w:rPr>
          <w:sz w:val="24"/>
          <w:szCs w:val="24"/>
        </w:rPr>
        <w:t>viços”, emitida pelo CONTRATANTE.</w:t>
      </w:r>
    </w:p>
    <w:p w:rsidR="004A0297" w:rsidRPr="00AB0F9A" w:rsidRDefault="004A0297" w:rsidP="004A0297">
      <w:pPr>
        <w:tabs>
          <w:tab w:val="left" w:pos="1418"/>
        </w:tabs>
        <w:spacing w:before="62"/>
        <w:jc w:val="both"/>
        <w:rPr>
          <w:sz w:val="24"/>
          <w:szCs w:val="24"/>
        </w:rPr>
      </w:pPr>
      <w:r w:rsidRPr="00AB0F9A">
        <w:rPr>
          <w:sz w:val="24"/>
          <w:szCs w:val="24"/>
        </w:rPr>
        <w:tab/>
        <w:t>O prazo de vigência do contrato será de 04 ( quatro ) meses, tendo como prazo inicial dia [...] e prazo final dia [...], obedecendo o seguinte cronogr</w:t>
      </w:r>
      <w:r w:rsidRPr="00AB0F9A">
        <w:rPr>
          <w:sz w:val="24"/>
          <w:szCs w:val="24"/>
        </w:rPr>
        <w:t>a</w:t>
      </w:r>
      <w:r w:rsidRPr="00AB0F9A">
        <w:rPr>
          <w:sz w:val="24"/>
          <w:szCs w:val="24"/>
        </w:rPr>
        <w:t>ma de execução:</w:t>
      </w:r>
    </w:p>
    <w:p w:rsidR="004A0297" w:rsidRPr="00AB0F9A" w:rsidRDefault="004A0297" w:rsidP="004A0297">
      <w:pPr>
        <w:tabs>
          <w:tab w:val="left" w:pos="1701"/>
        </w:tabs>
        <w:spacing w:before="62"/>
        <w:jc w:val="both"/>
        <w:rPr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3"/>
        <w:gridCol w:w="3024"/>
        <w:gridCol w:w="3024"/>
      </w:tblGrid>
      <w:tr w:rsidR="004A0297" w:rsidRPr="00AB0F9A" w:rsidTr="00FA051F">
        <w:tc>
          <w:tcPr>
            <w:tcW w:w="30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A0297" w:rsidRPr="00AB0F9A" w:rsidRDefault="004A0297" w:rsidP="00FA051F">
            <w:pPr>
              <w:pStyle w:val="Contedodetabela"/>
              <w:jc w:val="both"/>
              <w:rPr>
                <w:sz w:val="24"/>
                <w:szCs w:val="24"/>
              </w:rPr>
            </w:pPr>
            <w:r w:rsidRPr="00AB0F9A">
              <w:rPr>
                <w:sz w:val="24"/>
                <w:szCs w:val="24"/>
              </w:rPr>
              <w:t>Etapa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A0297" w:rsidRPr="00AB0F9A" w:rsidRDefault="004A0297" w:rsidP="00FA051F">
            <w:pPr>
              <w:pStyle w:val="Contedodetabela"/>
              <w:jc w:val="both"/>
              <w:rPr>
                <w:sz w:val="24"/>
                <w:szCs w:val="24"/>
              </w:rPr>
            </w:pPr>
            <w:r w:rsidRPr="00AB0F9A">
              <w:rPr>
                <w:sz w:val="24"/>
                <w:szCs w:val="24"/>
              </w:rPr>
              <w:t>Prazo inicial do serviço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A0297" w:rsidRPr="00AB0F9A" w:rsidRDefault="004A0297" w:rsidP="00FA051F">
            <w:pPr>
              <w:pStyle w:val="Contedodetabela"/>
              <w:jc w:val="both"/>
              <w:rPr>
                <w:sz w:val="24"/>
                <w:szCs w:val="24"/>
              </w:rPr>
            </w:pPr>
            <w:r w:rsidRPr="00AB0F9A">
              <w:rPr>
                <w:sz w:val="24"/>
                <w:szCs w:val="24"/>
              </w:rPr>
              <w:t>Prazo final do serviço</w:t>
            </w:r>
          </w:p>
        </w:tc>
      </w:tr>
      <w:tr w:rsidR="004A0297" w:rsidRPr="00AB0F9A" w:rsidTr="00FA051F">
        <w:tc>
          <w:tcPr>
            <w:tcW w:w="30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A0297" w:rsidRPr="00AB0F9A" w:rsidRDefault="004A0297" w:rsidP="00FA051F">
            <w:pPr>
              <w:pStyle w:val="Contedodetabela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A0297" w:rsidRPr="00AB0F9A" w:rsidRDefault="004A0297" w:rsidP="00FA051F">
            <w:pPr>
              <w:pStyle w:val="Contedodetabela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A0297" w:rsidRPr="00AB0F9A" w:rsidRDefault="004A0297" w:rsidP="00FA051F">
            <w:pPr>
              <w:pStyle w:val="Contedodetabela"/>
              <w:jc w:val="both"/>
              <w:rPr>
                <w:sz w:val="24"/>
                <w:szCs w:val="24"/>
              </w:rPr>
            </w:pPr>
          </w:p>
        </w:tc>
      </w:tr>
      <w:tr w:rsidR="004A0297" w:rsidRPr="00AB0F9A" w:rsidTr="00FA051F">
        <w:tc>
          <w:tcPr>
            <w:tcW w:w="30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A0297" w:rsidRPr="00AB0F9A" w:rsidRDefault="004A0297" w:rsidP="00FA051F">
            <w:pPr>
              <w:pStyle w:val="Contedodetabela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A0297" w:rsidRPr="00AB0F9A" w:rsidRDefault="004A0297" w:rsidP="00FA051F">
            <w:pPr>
              <w:pStyle w:val="Contedodetabela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A0297" w:rsidRPr="00AB0F9A" w:rsidRDefault="004A0297" w:rsidP="00FA051F">
            <w:pPr>
              <w:pStyle w:val="Contedodetabela"/>
              <w:jc w:val="both"/>
              <w:rPr>
                <w:sz w:val="24"/>
                <w:szCs w:val="24"/>
              </w:rPr>
            </w:pPr>
          </w:p>
        </w:tc>
      </w:tr>
      <w:tr w:rsidR="004A0297" w:rsidRPr="00AB0F9A" w:rsidTr="00FA051F">
        <w:tc>
          <w:tcPr>
            <w:tcW w:w="30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A0297" w:rsidRPr="00AB0F9A" w:rsidRDefault="004A0297" w:rsidP="00FA051F">
            <w:pPr>
              <w:pStyle w:val="Contedodetabela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A0297" w:rsidRPr="00AB0F9A" w:rsidRDefault="004A0297" w:rsidP="00FA051F">
            <w:pPr>
              <w:pStyle w:val="Contedodetabela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A0297" w:rsidRPr="00AB0F9A" w:rsidRDefault="004A0297" w:rsidP="00FA051F">
            <w:pPr>
              <w:pStyle w:val="Contedodetabela"/>
              <w:jc w:val="both"/>
              <w:rPr>
                <w:sz w:val="24"/>
                <w:szCs w:val="24"/>
              </w:rPr>
            </w:pPr>
          </w:p>
        </w:tc>
      </w:tr>
    </w:tbl>
    <w:p w:rsidR="004A0297" w:rsidRPr="00AB0F9A" w:rsidRDefault="004A0297" w:rsidP="004A0297">
      <w:pPr>
        <w:tabs>
          <w:tab w:val="left" w:pos="1701"/>
        </w:tabs>
        <w:spacing w:before="62"/>
        <w:jc w:val="both"/>
        <w:rPr>
          <w:sz w:val="24"/>
          <w:szCs w:val="24"/>
        </w:rPr>
      </w:pPr>
    </w:p>
    <w:p w:rsidR="004A0297" w:rsidRPr="00AB0F9A" w:rsidRDefault="004A0297" w:rsidP="004A0297">
      <w:pPr>
        <w:spacing w:before="62"/>
        <w:jc w:val="both"/>
        <w:rPr>
          <w:b/>
          <w:sz w:val="24"/>
          <w:szCs w:val="24"/>
        </w:rPr>
      </w:pPr>
      <w:r w:rsidRPr="00AB0F9A">
        <w:rPr>
          <w:b/>
          <w:sz w:val="24"/>
          <w:szCs w:val="24"/>
        </w:rPr>
        <w:t>CLÁUSULA TERCEIRA - OBRIG</w:t>
      </w:r>
      <w:r w:rsidRPr="00AB0F9A">
        <w:rPr>
          <w:b/>
          <w:sz w:val="24"/>
          <w:szCs w:val="24"/>
        </w:rPr>
        <w:t>A</w:t>
      </w:r>
      <w:r w:rsidRPr="00AB0F9A">
        <w:rPr>
          <w:b/>
          <w:sz w:val="24"/>
          <w:szCs w:val="24"/>
        </w:rPr>
        <w:t>ÇÕES DA CONTRATADA:</w:t>
      </w:r>
    </w:p>
    <w:p w:rsidR="004A0297" w:rsidRPr="00AB0F9A" w:rsidRDefault="004A0297" w:rsidP="004A0297">
      <w:pPr>
        <w:spacing w:before="62"/>
        <w:jc w:val="both"/>
        <w:rPr>
          <w:sz w:val="24"/>
          <w:szCs w:val="24"/>
        </w:rPr>
      </w:pPr>
    </w:p>
    <w:p w:rsidR="004A0297" w:rsidRPr="00AB0F9A" w:rsidRDefault="004A0297" w:rsidP="004A0297">
      <w:pPr>
        <w:tabs>
          <w:tab w:val="left" w:pos="1418"/>
        </w:tabs>
        <w:spacing w:before="62"/>
        <w:jc w:val="both"/>
        <w:rPr>
          <w:sz w:val="24"/>
          <w:szCs w:val="24"/>
        </w:rPr>
      </w:pPr>
      <w:r w:rsidRPr="00AB0F9A">
        <w:rPr>
          <w:sz w:val="24"/>
          <w:szCs w:val="24"/>
        </w:rPr>
        <w:tab/>
        <w:t>A CONTRATADA deverá:</w:t>
      </w:r>
    </w:p>
    <w:p w:rsidR="004A0297" w:rsidRPr="00AB0F9A" w:rsidRDefault="004A0297" w:rsidP="004A0297">
      <w:pPr>
        <w:spacing w:before="62"/>
        <w:jc w:val="both"/>
        <w:rPr>
          <w:sz w:val="24"/>
          <w:szCs w:val="24"/>
        </w:rPr>
      </w:pPr>
      <w:r w:rsidRPr="00AB0F9A">
        <w:rPr>
          <w:sz w:val="24"/>
          <w:szCs w:val="24"/>
        </w:rPr>
        <w:tab/>
      </w:r>
      <w:r w:rsidRPr="00AB0F9A">
        <w:rPr>
          <w:sz w:val="24"/>
          <w:szCs w:val="24"/>
        </w:rPr>
        <w:tab/>
        <w:t>I – executar fielmente o objeto do presente contrato, sendo que lhe co</w:t>
      </w:r>
      <w:r w:rsidRPr="00AB0F9A">
        <w:rPr>
          <w:sz w:val="24"/>
          <w:szCs w:val="24"/>
        </w:rPr>
        <w:t>m</w:t>
      </w:r>
      <w:r w:rsidRPr="00AB0F9A">
        <w:rPr>
          <w:sz w:val="24"/>
          <w:szCs w:val="24"/>
        </w:rPr>
        <w:t>pete:</w:t>
      </w:r>
    </w:p>
    <w:p w:rsidR="004A0297" w:rsidRPr="00AB0F9A" w:rsidRDefault="004A0297" w:rsidP="004A0297">
      <w:pPr>
        <w:spacing w:before="62"/>
        <w:jc w:val="both"/>
        <w:rPr>
          <w:sz w:val="24"/>
          <w:szCs w:val="24"/>
        </w:rPr>
      </w:pPr>
      <w:r w:rsidRPr="00AB0F9A">
        <w:rPr>
          <w:sz w:val="24"/>
          <w:szCs w:val="24"/>
        </w:rPr>
        <w:tab/>
      </w:r>
      <w:r w:rsidRPr="00AB0F9A">
        <w:rPr>
          <w:sz w:val="24"/>
          <w:szCs w:val="24"/>
        </w:rPr>
        <w:tab/>
        <w:t>a) confeccionar minuta de edital de abertura de inscrições, sug</w:t>
      </w:r>
      <w:r w:rsidRPr="00AB0F9A">
        <w:rPr>
          <w:sz w:val="24"/>
          <w:szCs w:val="24"/>
        </w:rPr>
        <w:t>e</w:t>
      </w:r>
      <w:r w:rsidRPr="00AB0F9A">
        <w:rPr>
          <w:sz w:val="24"/>
          <w:szCs w:val="24"/>
        </w:rPr>
        <w:t>rindo o conteúdo específico para cada cargo.</w:t>
      </w:r>
    </w:p>
    <w:p w:rsidR="004A0297" w:rsidRPr="00AB0F9A" w:rsidRDefault="004A0297" w:rsidP="004A0297">
      <w:pPr>
        <w:spacing w:before="62"/>
        <w:jc w:val="both"/>
        <w:rPr>
          <w:sz w:val="24"/>
          <w:szCs w:val="24"/>
        </w:rPr>
      </w:pPr>
      <w:r w:rsidRPr="00AB0F9A">
        <w:rPr>
          <w:b/>
          <w:sz w:val="24"/>
          <w:szCs w:val="24"/>
        </w:rPr>
        <w:tab/>
      </w:r>
      <w:r w:rsidRPr="00AB0F9A">
        <w:rPr>
          <w:b/>
          <w:sz w:val="24"/>
          <w:szCs w:val="24"/>
        </w:rPr>
        <w:tab/>
      </w:r>
      <w:r w:rsidRPr="00AB0F9A">
        <w:rPr>
          <w:sz w:val="24"/>
          <w:szCs w:val="24"/>
        </w:rPr>
        <w:t>b) processar a inscrição e o cadastramento dos candidatos, assim como os eventuais recursos e o desempate dos classificados, nos termos do edital do co</w:t>
      </w:r>
      <w:r w:rsidRPr="00AB0F9A">
        <w:rPr>
          <w:sz w:val="24"/>
          <w:szCs w:val="24"/>
        </w:rPr>
        <w:t>n</w:t>
      </w:r>
      <w:r w:rsidRPr="00AB0F9A">
        <w:rPr>
          <w:sz w:val="24"/>
          <w:szCs w:val="24"/>
        </w:rPr>
        <w:t>curso.</w:t>
      </w:r>
    </w:p>
    <w:p w:rsidR="004A0297" w:rsidRPr="00AB0F9A" w:rsidRDefault="004A0297" w:rsidP="004A0297">
      <w:pPr>
        <w:spacing w:before="62"/>
        <w:jc w:val="both"/>
        <w:rPr>
          <w:sz w:val="24"/>
          <w:szCs w:val="24"/>
        </w:rPr>
      </w:pPr>
      <w:r w:rsidRPr="00AB0F9A">
        <w:rPr>
          <w:sz w:val="24"/>
          <w:szCs w:val="24"/>
        </w:rPr>
        <w:tab/>
      </w:r>
      <w:r w:rsidRPr="00AB0F9A">
        <w:rPr>
          <w:sz w:val="24"/>
          <w:szCs w:val="24"/>
        </w:rPr>
        <w:tab/>
        <w:t>c) selecionar e contratar os profissionais para comporem a Banca Ex</w:t>
      </w:r>
      <w:r w:rsidRPr="00AB0F9A">
        <w:rPr>
          <w:sz w:val="24"/>
          <w:szCs w:val="24"/>
        </w:rPr>
        <w:t>a</w:t>
      </w:r>
      <w:r w:rsidRPr="00AB0F9A">
        <w:rPr>
          <w:sz w:val="24"/>
          <w:szCs w:val="24"/>
        </w:rPr>
        <w:t>minadora.</w:t>
      </w:r>
    </w:p>
    <w:p w:rsidR="004A0297" w:rsidRPr="00AB0F9A" w:rsidRDefault="004A0297" w:rsidP="004A0297">
      <w:pPr>
        <w:spacing w:before="62"/>
        <w:jc w:val="both"/>
        <w:rPr>
          <w:sz w:val="24"/>
          <w:szCs w:val="24"/>
        </w:rPr>
      </w:pPr>
      <w:r w:rsidRPr="00AB0F9A">
        <w:rPr>
          <w:sz w:val="24"/>
          <w:szCs w:val="24"/>
        </w:rPr>
        <w:tab/>
      </w:r>
      <w:r w:rsidRPr="00AB0F9A">
        <w:rPr>
          <w:sz w:val="24"/>
          <w:szCs w:val="24"/>
        </w:rPr>
        <w:tab/>
        <w:t>d) elaborar as provas objetivas e práticas, que deverão ser inéditas, restringindo-se ao conteúdo ref</w:t>
      </w:r>
      <w:r w:rsidRPr="00AB0F9A">
        <w:rPr>
          <w:sz w:val="24"/>
          <w:szCs w:val="24"/>
        </w:rPr>
        <w:t>e</w:t>
      </w:r>
      <w:r w:rsidRPr="00AB0F9A">
        <w:rPr>
          <w:sz w:val="24"/>
          <w:szCs w:val="24"/>
        </w:rPr>
        <w:t>rido no edital do concurso.</w:t>
      </w:r>
    </w:p>
    <w:p w:rsidR="004A0297" w:rsidRPr="00AB0F9A" w:rsidRDefault="004A0297" w:rsidP="004A0297">
      <w:pPr>
        <w:spacing w:before="62"/>
        <w:jc w:val="both"/>
        <w:rPr>
          <w:sz w:val="24"/>
          <w:szCs w:val="24"/>
        </w:rPr>
      </w:pPr>
      <w:r w:rsidRPr="00AB0F9A">
        <w:rPr>
          <w:sz w:val="24"/>
          <w:szCs w:val="24"/>
        </w:rPr>
        <w:tab/>
      </w:r>
      <w:r w:rsidRPr="00AB0F9A">
        <w:rPr>
          <w:sz w:val="24"/>
          <w:szCs w:val="24"/>
        </w:rPr>
        <w:tab/>
        <w:t>e) treinar a equipe de fiscalização a ser designada pela Secretaria Municipal de Administração e Pl</w:t>
      </w:r>
      <w:r w:rsidRPr="00AB0F9A">
        <w:rPr>
          <w:sz w:val="24"/>
          <w:szCs w:val="24"/>
        </w:rPr>
        <w:t>a</w:t>
      </w:r>
      <w:r w:rsidRPr="00AB0F9A">
        <w:rPr>
          <w:sz w:val="24"/>
          <w:szCs w:val="24"/>
        </w:rPr>
        <w:t>nejamento.</w:t>
      </w:r>
    </w:p>
    <w:p w:rsidR="004A0297" w:rsidRPr="00AB0F9A" w:rsidRDefault="004A0297" w:rsidP="004A0297">
      <w:pPr>
        <w:spacing w:before="62"/>
        <w:jc w:val="both"/>
        <w:rPr>
          <w:sz w:val="24"/>
          <w:szCs w:val="24"/>
        </w:rPr>
      </w:pPr>
      <w:r w:rsidRPr="00AB0F9A">
        <w:rPr>
          <w:sz w:val="24"/>
          <w:szCs w:val="24"/>
        </w:rPr>
        <w:tab/>
      </w:r>
      <w:r w:rsidRPr="00AB0F9A">
        <w:rPr>
          <w:sz w:val="24"/>
          <w:szCs w:val="24"/>
        </w:rPr>
        <w:tab/>
        <w:t>f) transportar as provas até o local da aplicação, responsabil</w:t>
      </w:r>
      <w:r w:rsidRPr="00AB0F9A">
        <w:rPr>
          <w:sz w:val="24"/>
          <w:szCs w:val="24"/>
        </w:rPr>
        <w:t>i</w:t>
      </w:r>
      <w:r w:rsidRPr="00AB0F9A">
        <w:rPr>
          <w:sz w:val="24"/>
          <w:szCs w:val="24"/>
        </w:rPr>
        <w:t>zando-se pela sua integridade e invi</w:t>
      </w:r>
      <w:r w:rsidRPr="00AB0F9A">
        <w:rPr>
          <w:sz w:val="24"/>
          <w:szCs w:val="24"/>
        </w:rPr>
        <w:t>o</w:t>
      </w:r>
      <w:r w:rsidRPr="00AB0F9A">
        <w:rPr>
          <w:sz w:val="24"/>
          <w:szCs w:val="24"/>
        </w:rPr>
        <w:t>labilidade.</w:t>
      </w:r>
    </w:p>
    <w:p w:rsidR="004A0297" w:rsidRPr="00AB0F9A" w:rsidRDefault="004A0297" w:rsidP="004A0297">
      <w:pPr>
        <w:spacing w:before="62"/>
        <w:jc w:val="both"/>
        <w:rPr>
          <w:sz w:val="24"/>
          <w:szCs w:val="24"/>
        </w:rPr>
      </w:pPr>
      <w:r w:rsidRPr="00AB0F9A">
        <w:rPr>
          <w:sz w:val="24"/>
          <w:szCs w:val="24"/>
        </w:rPr>
        <w:tab/>
      </w:r>
      <w:r w:rsidRPr="00AB0F9A">
        <w:rPr>
          <w:sz w:val="24"/>
          <w:szCs w:val="24"/>
        </w:rPr>
        <w:tab/>
        <w:t>g) supervisionar a equipe de aplicação das provas no dia marcado para sua real</w:t>
      </w:r>
      <w:r w:rsidRPr="00AB0F9A">
        <w:rPr>
          <w:sz w:val="24"/>
          <w:szCs w:val="24"/>
        </w:rPr>
        <w:t>i</w:t>
      </w:r>
      <w:r w:rsidRPr="00AB0F9A">
        <w:rPr>
          <w:sz w:val="24"/>
          <w:szCs w:val="24"/>
        </w:rPr>
        <w:t>zação.</w:t>
      </w:r>
    </w:p>
    <w:p w:rsidR="004A0297" w:rsidRPr="00AB0F9A" w:rsidRDefault="004A0297" w:rsidP="004A0297">
      <w:pPr>
        <w:spacing w:before="62"/>
        <w:jc w:val="both"/>
        <w:rPr>
          <w:sz w:val="24"/>
          <w:szCs w:val="24"/>
        </w:rPr>
      </w:pPr>
      <w:r w:rsidRPr="00AB0F9A">
        <w:rPr>
          <w:sz w:val="24"/>
          <w:szCs w:val="24"/>
        </w:rPr>
        <w:tab/>
      </w:r>
      <w:r w:rsidRPr="00AB0F9A">
        <w:rPr>
          <w:sz w:val="24"/>
          <w:szCs w:val="24"/>
        </w:rPr>
        <w:tab/>
        <w:t>h) efetuar a correção das provas, atribuindo os respectivos po</w:t>
      </w:r>
      <w:r w:rsidRPr="00AB0F9A">
        <w:rPr>
          <w:sz w:val="24"/>
          <w:szCs w:val="24"/>
        </w:rPr>
        <w:t>n</w:t>
      </w:r>
      <w:r w:rsidRPr="00AB0F9A">
        <w:rPr>
          <w:sz w:val="24"/>
          <w:szCs w:val="24"/>
        </w:rPr>
        <w:t>tos.</w:t>
      </w:r>
    </w:p>
    <w:p w:rsidR="004A0297" w:rsidRPr="00AB0F9A" w:rsidRDefault="004A0297" w:rsidP="004A0297">
      <w:pPr>
        <w:spacing w:before="62"/>
        <w:jc w:val="both"/>
        <w:rPr>
          <w:sz w:val="24"/>
          <w:szCs w:val="24"/>
        </w:rPr>
      </w:pPr>
      <w:r w:rsidRPr="00AB0F9A">
        <w:rPr>
          <w:sz w:val="24"/>
          <w:szCs w:val="24"/>
        </w:rPr>
        <w:lastRenderedPageBreak/>
        <w:tab/>
      </w:r>
      <w:r w:rsidRPr="00AB0F9A">
        <w:rPr>
          <w:sz w:val="24"/>
          <w:szCs w:val="24"/>
        </w:rPr>
        <w:tab/>
        <w:t>i) examinar os recursos interpostos pelos candidatos quanto ao critério de corr</w:t>
      </w:r>
      <w:r w:rsidRPr="00AB0F9A">
        <w:rPr>
          <w:sz w:val="24"/>
          <w:szCs w:val="24"/>
        </w:rPr>
        <w:t>e</w:t>
      </w:r>
      <w:r w:rsidRPr="00AB0F9A">
        <w:rPr>
          <w:sz w:val="24"/>
          <w:szCs w:val="24"/>
        </w:rPr>
        <w:t>ção.</w:t>
      </w:r>
    </w:p>
    <w:p w:rsidR="004A0297" w:rsidRPr="00AB0F9A" w:rsidRDefault="004A0297" w:rsidP="004A0297">
      <w:pPr>
        <w:spacing w:before="62"/>
        <w:jc w:val="both"/>
        <w:rPr>
          <w:sz w:val="24"/>
          <w:szCs w:val="24"/>
        </w:rPr>
      </w:pPr>
      <w:r w:rsidRPr="00AB0F9A">
        <w:rPr>
          <w:sz w:val="24"/>
          <w:szCs w:val="24"/>
        </w:rPr>
        <w:tab/>
      </w:r>
      <w:r w:rsidRPr="00AB0F9A">
        <w:rPr>
          <w:sz w:val="24"/>
          <w:szCs w:val="24"/>
        </w:rPr>
        <w:tab/>
        <w:t>j) fornecer listagens das notas obtidas pelos candidatos em todas as fases do co</w:t>
      </w:r>
      <w:r w:rsidRPr="00AB0F9A">
        <w:rPr>
          <w:sz w:val="24"/>
          <w:szCs w:val="24"/>
        </w:rPr>
        <w:t>n</w:t>
      </w:r>
      <w:r w:rsidRPr="00AB0F9A">
        <w:rPr>
          <w:sz w:val="24"/>
          <w:szCs w:val="24"/>
        </w:rPr>
        <w:t>curso, inclusive a classificação final.</w:t>
      </w:r>
    </w:p>
    <w:p w:rsidR="004A0297" w:rsidRPr="00AB0F9A" w:rsidRDefault="004A0297" w:rsidP="004A0297">
      <w:pPr>
        <w:spacing w:before="62"/>
        <w:jc w:val="both"/>
        <w:rPr>
          <w:sz w:val="24"/>
          <w:szCs w:val="24"/>
        </w:rPr>
      </w:pPr>
      <w:r w:rsidRPr="00AB0F9A">
        <w:rPr>
          <w:sz w:val="24"/>
          <w:szCs w:val="24"/>
        </w:rPr>
        <w:tab/>
      </w:r>
      <w:r w:rsidRPr="00AB0F9A">
        <w:rPr>
          <w:sz w:val="24"/>
          <w:szCs w:val="24"/>
        </w:rPr>
        <w:tab/>
        <w:t>l) concluir os serviços até 120 dias.</w:t>
      </w:r>
    </w:p>
    <w:p w:rsidR="004A0297" w:rsidRPr="00AB0F9A" w:rsidRDefault="004A0297" w:rsidP="004A0297">
      <w:pPr>
        <w:spacing w:before="62"/>
        <w:jc w:val="both"/>
        <w:rPr>
          <w:sz w:val="24"/>
          <w:szCs w:val="24"/>
        </w:rPr>
      </w:pPr>
      <w:r w:rsidRPr="00AB0F9A">
        <w:rPr>
          <w:sz w:val="24"/>
          <w:szCs w:val="24"/>
        </w:rPr>
        <w:tab/>
      </w:r>
      <w:r w:rsidRPr="00AB0F9A">
        <w:rPr>
          <w:sz w:val="24"/>
          <w:szCs w:val="24"/>
        </w:rPr>
        <w:tab/>
        <w:t>m) responsabilizar-se pelo sigilo e segurança indispensáveis à lisura do concu</w:t>
      </w:r>
      <w:r w:rsidRPr="00AB0F9A">
        <w:rPr>
          <w:sz w:val="24"/>
          <w:szCs w:val="24"/>
        </w:rPr>
        <w:t>r</w:t>
      </w:r>
      <w:r w:rsidRPr="00AB0F9A">
        <w:rPr>
          <w:sz w:val="24"/>
          <w:szCs w:val="24"/>
        </w:rPr>
        <w:t>so.</w:t>
      </w:r>
    </w:p>
    <w:p w:rsidR="004A0297" w:rsidRPr="00AB0F9A" w:rsidRDefault="004A0297" w:rsidP="004A0297">
      <w:pPr>
        <w:spacing w:before="62"/>
        <w:jc w:val="both"/>
        <w:rPr>
          <w:sz w:val="24"/>
          <w:szCs w:val="24"/>
        </w:rPr>
      </w:pPr>
      <w:r w:rsidRPr="00AB0F9A">
        <w:rPr>
          <w:sz w:val="24"/>
          <w:szCs w:val="24"/>
        </w:rPr>
        <w:tab/>
      </w:r>
      <w:r w:rsidRPr="00AB0F9A">
        <w:rPr>
          <w:sz w:val="24"/>
          <w:szCs w:val="24"/>
        </w:rPr>
        <w:tab/>
        <w:t>II - indicar preposto para representá-la na execução do presente contr</w:t>
      </w:r>
      <w:r w:rsidRPr="00AB0F9A">
        <w:rPr>
          <w:sz w:val="24"/>
          <w:szCs w:val="24"/>
        </w:rPr>
        <w:t>a</w:t>
      </w:r>
      <w:r w:rsidRPr="00AB0F9A">
        <w:rPr>
          <w:sz w:val="24"/>
          <w:szCs w:val="24"/>
        </w:rPr>
        <w:t>to;</w:t>
      </w:r>
    </w:p>
    <w:p w:rsidR="004A0297" w:rsidRPr="00AB0F9A" w:rsidRDefault="004A0297" w:rsidP="004A0297">
      <w:pPr>
        <w:spacing w:before="62"/>
        <w:jc w:val="both"/>
        <w:rPr>
          <w:sz w:val="24"/>
          <w:szCs w:val="24"/>
        </w:rPr>
      </w:pPr>
      <w:r w:rsidRPr="00AB0F9A">
        <w:rPr>
          <w:sz w:val="24"/>
          <w:szCs w:val="24"/>
        </w:rPr>
        <w:tab/>
      </w:r>
      <w:r w:rsidRPr="00AB0F9A">
        <w:rPr>
          <w:sz w:val="24"/>
          <w:szCs w:val="24"/>
        </w:rPr>
        <w:tab/>
        <w:t>III - responsabilizar-se por todos os ônus e tributos, emolumentos, honorários ou despesas incidentes s</w:t>
      </w:r>
      <w:r w:rsidRPr="00AB0F9A">
        <w:rPr>
          <w:sz w:val="24"/>
          <w:szCs w:val="24"/>
        </w:rPr>
        <w:t>o</w:t>
      </w:r>
      <w:r w:rsidRPr="00AB0F9A">
        <w:rPr>
          <w:sz w:val="24"/>
          <w:szCs w:val="24"/>
        </w:rPr>
        <w:t>bre os serviços contratados, bem como por cumprir todas as obrigações trabalhistas, previdenciárias e acidentárias relativas aos funcionários que empregar para a execução dos serviços, inclusive as decorrentes de co</w:t>
      </w:r>
      <w:r w:rsidRPr="00AB0F9A">
        <w:rPr>
          <w:sz w:val="24"/>
          <w:szCs w:val="24"/>
        </w:rPr>
        <w:t>n</w:t>
      </w:r>
      <w:r w:rsidRPr="00AB0F9A">
        <w:rPr>
          <w:sz w:val="24"/>
          <w:szCs w:val="24"/>
        </w:rPr>
        <w:t>venções, acordos ou dissídios coletivos;</w:t>
      </w:r>
    </w:p>
    <w:p w:rsidR="004A0297" w:rsidRPr="00AB0F9A" w:rsidRDefault="004A0297" w:rsidP="004A0297">
      <w:pPr>
        <w:spacing w:before="62"/>
        <w:jc w:val="both"/>
        <w:rPr>
          <w:sz w:val="24"/>
          <w:szCs w:val="24"/>
        </w:rPr>
      </w:pPr>
      <w:r w:rsidRPr="00AB0F9A">
        <w:rPr>
          <w:sz w:val="24"/>
          <w:szCs w:val="24"/>
        </w:rPr>
        <w:tab/>
      </w:r>
      <w:r w:rsidRPr="00AB0F9A">
        <w:rPr>
          <w:sz w:val="24"/>
          <w:szCs w:val="24"/>
        </w:rPr>
        <w:tab/>
        <w:t>IV - zelar pelo cumprimento, por parte de seus empregados, das normas do Ministério do Trabalho, cabendo àquela fornecer-lhes equip</w:t>
      </w:r>
      <w:r w:rsidRPr="00AB0F9A">
        <w:rPr>
          <w:sz w:val="24"/>
          <w:szCs w:val="24"/>
        </w:rPr>
        <w:t>a</w:t>
      </w:r>
      <w:r w:rsidRPr="00AB0F9A">
        <w:rPr>
          <w:sz w:val="24"/>
          <w:szCs w:val="24"/>
        </w:rPr>
        <w:t>mentos de proteção individual (EPI), quando necessário, e crachá de identificação contendo o nome e fu</w:t>
      </w:r>
      <w:r w:rsidRPr="00AB0F9A">
        <w:rPr>
          <w:sz w:val="24"/>
          <w:szCs w:val="24"/>
        </w:rPr>
        <w:t>n</w:t>
      </w:r>
      <w:r w:rsidRPr="00AB0F9A">
        <w:rPr>
          <w:sz w:val="24"/>
          <w:szCs w:val="24"/>
        </w:rPr>
        <w:t>ção do trabalhador;</w:t>
      </w:r>
    </w:p>
    <w:p w:rsidR="004A0297" w:rsidRPr="00AB0F9A" w:rsidRDefault="004A0297" w:rsidP="004A0297">
      <w:pPr>
        <w:spacing w:before="62"/>
        <w:jc w:val="both"/>
        <w:rPr>
          <w:sz w:val="24"/>
          <w:szCs w:val="24"/>
        </w:rPr>
      </w:pPr>
      <w:r w:rsidRPr="00AB0F9A">
        <w:rPr>
          <w:sz w:val="24"/>
          <w:szCs w:val="24"/>
        </w:rPr>
        <w:tab/>
      </w:r>
      <w:r w:rsidRPr="00AB0F9A">
        <w:rPr>
          <w:sz w:val="24"/>
          <w:szCs w:val="24"/>
        </w:rPr>
        <w:tab/>
        <w:t>V - responsabilizar-se por todos os danos causados por seus funcionários à CONTRATANTE e/ou terceiros, decorrentes de culpa ou dolo, devidamente apurados mediante processo administrativo, quando da ex</w:t>
      </w:r>
      <w:r w:rsidRPr="00AB0F9A">
        <w:rPr>
          <w:sz w:val="24"/>
          <w:szCs w:val="24"/>
        </w:rPr>
        <w:t>e</w:t>
      </w:r>
      <w:r w:rsidRPr="00AB0F9A">
        <w:rPr>
          <w:sz w:val="24"/>
          <w:szCs w:val="24"/>
        </w:rPr>
        <w:t>cução dos serviços;</w:t>
      </w:r>
    </w:p>
    <w:p w:rsidR="004A0297" w:rsidRPr="00AB0F9A" w:rsidRDefault="004A0297" w:rsidP="004A0297">
      <w:pPr>
        <w:spacing w:before="62"/>
        <w:jc w:val="both"/>
        <w:rPr>
          <w:color w:val="000000"/>
          <w:sz w:val="24"/>
          <w:szCs w:val="24"/>
        </w:rPr>
      </w:pPr>
      <w:r w:rsidRPr="00AB0F9A">
        <w:rPr>
          <w:sz w:val="24"/>
          <w:szCs w:val="24"/>
        </w:rPr>
        <w:tab/>
      </w:r>
      <w:r w:rsidRPr="00AB0F9A">
        <w:rPr>
          <w:sz w:val="24"/>
          <w:szCs w:val="24"/>
        </w:rPr>
        <w:tab/>
        <w:t>VI- reparar e/ou corrigir, às suas expensas, os serviços efetuados em que se ver</w:t>
      </w:r>
      <w:r w:rsidRPr="00AB0F9A">
        <w:rPr>
          <w:sz w:val="24"/>
          <w:szCs w:val="24"/>
        </w:rPr>
        <w:t>i</w:t>
      </w:r>
      <w:r w:rsidRPr="00AB0F9A">
        <w:rPr>
          <w:sz w:val="24"/>
          <w:szCs w:val="24"/>
        </w:rPr>
        <w:t xml:space="preserve">ficar vícios, defeitos ou incorreções resultantes da execução </w:t>
      </w:r>
      <w:r w:rsidRPr="00AB0F9A">
        <w:rPr>
          <w:color w:val="000000"/>
          <w:sz w:val="24"/>
          <w:szCs w:val="24"/>
        </w:rPr>
        <w:t>do serviço contratado;</w:t>
      </w:r>
    </w:p>
    <w:p w:rsidR="004A0297" w:rsidRDefault="004A0297" w:rsidP="004A0297">
      <w:pPr>
        <w:spacing w:before="62"/>
        <w:jc w:val="both"/>
        <w:rPr>
          <w:sz w:val="24"/>
          <w:szCs w:val="24"/>
        </w:rPr>
      </w:pPr>
      <w:r w:rsidRPr="00AB0F9A">
        <w:rPr>
          <w:sz w:val="24"/>
          <w:szCs w:val="24"/>
        </w:rPr>
        <w:tab/>
      </w:r>
      <w:r w:rsidRPr="00AB0F9A">
        <w:rPr>
          <w:sz w:val="24"/>
          <w:szCs w:val="24"/>
        </w:rPr>
        <w:tab/>
        <w:t>VII - manter, durante toda a execução do presente contrato, todas as condições de habilitação e qualific</w:t>
      </w:r>
      <w:r w:rsidRPr="00AB0F9A">
        <w:rPr>
          <w:sz w:val="24"/>
          <w:szCs w:val="24"/>
        </w:rPr>
        <w:t>a</w:t>
      </w:r>
      <w:r w:rsidRPr="00AB0F9A">
        <w:rPr>
          <w:sz w:val="24"/>
          <w:szCs w:val="24"/>
        </w:rPr>
        <w:t>ção exigidas no processo licitatório.</w:t>
      </w:r>
    </w:p>
    <w:p w:rsidR="00AB0F9A" w:rsidRPr="00AB0F9A" w:rsidRDefault="00AB0F9A" w:rsidP="004A0297">
      <w:pPr>
        <w:spacing w:before="62"/>
        <w:jc w:val="both"/>
        <w:rPr>
          <w:sz w:val="24"/>
          <w:szCs w:val="24"/>
        </w:rPr>
      </w:pPr>
    </w:p>
    <w:p w:rsidR="004A0297" w:rsidRPr="00AB0F9A" w:rsidRDefault="004A0297" w:rsidP="004A0297">
      <w:pPr>
        <w:spacing w:before="62"/>
        <w:jc w:val="both"/>
        <w:rPr>
          <w:b/>
          <w:sz w:val="24"/>
          <w:szCs w:val="24"/>
        </w:rPr>
      </w:pPr>
      <w:r w:rsidRPr="00AB0F9A">
        <w:rPr>
          <w:b/>
          <w:sz w:val="24"/>
          <w:szCs w:val="24"/>
        </w:rPr>
        <w:t>CLÁUSULA QUARTA – OBRIG</w:t>
      </w:r>
      <w:r w:rsidRPr="00AB0F9A">
        <w:rPr>
          <w:b/>
          <w:sz w:val="24"/>
          <w:szCs w:val="24"/>
        </w:rPr>
        <w:t>A</w:t>
      </w:r>
      <w:r w:rsidRPr="00AB0F9A">
        <w:rPr>
          <w:b/>
          <w:sz w:val="24"/>
          <w:szCs w:val="24"/>
        </w:rPr>
        <w:t>ÇÕES DA CONTRATANTE:</w:t>
      </w:r>
    </w:p>
    <w:p w:rsidR="004A0297" w:rsidRPr="00AB0F9A" w:rsidRDefault="004A0297" w:rsidP="004A0297">
      <w:pPr>
        <w:spacing w:before="62"/>
        <w:jc w:val="both"/>
        <w:rPr>
          <w:sz w:val="24"/>
          <w:szCs w:val="24"/>
        </w:rPr>
      </w:pPr>
    </w:p>
    <w:p w:rsidR="004A0297" w:rsidRPr="00AB0F9A" w:rsidRDefault="004A0297" w:rsidP="004A0297">
      <w:pPr>
        <w:spacing w:before="62"/>
        <w:jc w:val="both"/>
        <w:rPr>
          <w:sz w:val="24"/>
          <w:szCs w:val="24"/>
        </w:rPr>
      </w:pPr>
      <w:r w:rsidRPr="00AB0F9A">
        <w:rPr>
          <w:sz w:val="24"/>
          <w:szCs w:val="24"/>
        </w:rPr>
        <w:tab/>
      </w:r>
      <w:r w:rsidRPr="00AB0F9A">
        <w:rPr>
          <w:sz w:val="24"/>
          <w:szCs w:val="24"/>
        </w:rPr>
        <w:tab/>
        <w:t>A CONTRATANTE dev</w:t>
      </w:r>
      <w:r w:rsidRPr="00AB0F9A">
        <w:rPr>
          <w:sz w:val="24"/>
          <w:szCs w:val="24"/>
        </w:rPr>
        <w:t>e</w:t>
      </w:r>
      <w:r w:rsidRPr="00AB0F9A">
        <w:rPr>
          <w:sz w:val="24"/>
          <w:szCs w:val="24"/>
        </w:rPr>
        <w:t>rá:</w:t>
      </w:r>
    </w:p>
    <w:p w:rsidR="004A0297" w:rsidRPr="00AB0F9A" w:rsidRDefault="004A0297" w:rsidP="004A0297">
      <w:pPr>
        <w:spacing w:before="62"/>
        <w:jc w:val="both"/>
        <w:rPr>
          <w:color w:val="000000"/>
          <w:sz w:val="24"/>
          <w:szCs w:val="24"/>
        </w:rPr>
      </w:pPr>
      <w:r w:rsidRPr="00AB0F9A">
        <w:rPr>
          <w:sz w:val="24"/>
          <w:szCs w:val="24"/>
        </w:rPr>
        <w:tab/>
      </w:r>
      <w:r w:rsidRPr="00AB0F9A">
        <w:rPr>
          <w:sz w:val="24"/>
          <w:szCs w:val="24"/>
        </w:rPr>
        <w:tab/>
        <w:t>I - efetuar o devido pagamento à CONTRATADA referente aos serviços exec</w:t>
      </w:r>
      <w:r w:rsidRPr="00AB0F9A">
        <w:rPr>
          <w:sz w:val="24"/>
          <w:szCs w:val="24"/>
        </w:rPr>
        <w:t>u</w:t>
      </w:r>
      <w:r w:rsidRPr="00AB0F9A">
        <w:rPr>
          <w:sz w:val="24"/>
          <w:szCs w:val="24"/>
        </w:rPr>
        <w:t>tados, em c</w:t>
      </w:r>
      <w:r w:rsidRPr="00AB0F9A">
        <w:rPr>
          <w:color w:val="000000"/>
          <w:sz w:val="24"/>
          <w:szCs w:val="24"/>
        </w:rPr>
        <w:t>onformidade com a Cláusula Quinta;</w:t>
      </w:r>
    </w:p>
    <w:p w:rsidR="004A0297" w:rsidRPr="00AB0F9A" w:rsidRDefault="004A0297" w:rsidP="004A0297">
      <w:pPr>
        <w:spacing w:before="62"/>
        <w:jc w:val="both"/>
        <w:rPr>
          <w:color w:val="000000"/>
          <w:sz w:val="24"/>
          <w:szCs w:val="24"/>
        </w:rPr>
      </w:pPr>
      <w:r w:rsidRPr="00AB0F9A">
        <w:rPr>
          <w:color w:val="000000"/>
          <w:sz w:val="24"/>
          <w:szCs w:val="24"/>
        </w:rPr>
        <w:tab/>
      </w:r>
      <w:r w:rsidRPr="00AB0F9A">
        <w:rPr>
          <w:color w:val="000000"/>
          <w:sz w:val="24"/>
          <w:szCs w:val="24"/>
        </w:rPr>
        <w:tab/>
        <w:t>II – determinar as providências necessárias quando os serviços não est</w:t>
      </w:r>
      <w:r w:rsidRPr="00AB0F9A">
        <w:rPr>
          <w:color w:val="000000"/>
          <w:sz w:val="24"/>
          <w:szCs w:val="24"/>
        </w:rPr>
        <w:t>i</w:t>
      </w:r>
      <w:r w:rsidRPr="00AB0F9A">
        <w:rPr>
          <w:color w:val="000000"/>
          <w:sz w:val="24"/>
          <w:szCs w:val="24"/>
        </w:rPr>
        <w:t>verem sendo realizados na forma estipulada no edital e no presente contrato, sem prejuízo da aplicação das sanções pertinentes, quando for o c</w:t>
      </w:r>
      <w:r w:rsidRPr="00AB0F9A">
        <w:rPr>
          <w:color w:val="000000"/>
          <w:sz w:val="24"/>
          <w:szCs w:val="24"/>
        </w:rPr>
        <w:t>a</w:t>
      </w:r>
      <w:r w:rsidRPr="00AB0F9A">
        <w:rPr>
          <w:color w:val="000000"/>
          <w:sz w:val="24"/>
          <w:szCs w:val="24"/>
        </w:rPr>
        <w:t>so;</w:t>
      </w:r>
    </w:p>
    <w:p w:rsidR="004A0297" w:rsidRPr="00AB0F9A" w:rsidRDefault="004A0297" w:rsidP="004A0297">
      <w:pPr>
        <w:spacing w:before="62"/>
        <w:jc w:val="both"/>
        <w:rPr>
          <w:sz w:val="24"/>
          <w:szCs w:val="24"/>
        </w:rPr>
      </w:pPr>
      <w:r w:rsidRPr="00AB0F9A">
        <w:rPr>
          <w:sz w:val="24"/>
          <w:szCs w:val="24"/>
        </w:rPr>
        <w:tab/>
      </w:r>
      <w:r w:rsidRPr="00AB0F9A">
        <w:rPr>
          <w:sz w:val="24"/>
          <w:szCs w:val="24"/>
        </w:rPr>
        <w:tab/>
        <w:t>III - designar servidor pertencente ao quadro da CONTRATANTE, para ser responsável pelo acompanhamento e fiscalização da execução dos serviços obj</w:t>
      </w:r>
      <w:r w:rsidRPr="00AB0F9A">
        <w:rPr>
          <w:sz w:val="24"/>
          <w:szCs w:val="24"/>
        </w:rPr>
        <w:t>e</w:t>
      </w:r>
      <w:r w:rsidRPr="00AB0F9A">
        <w:rPr>
          <w:sz w:val="24"/>
          <w:szCs w:val="24"/>
        </w:rPr>
        <w:t>to desse contrato;</w:t>
      </w:r>
    </w:p>
    <w:p w:rsidR="004A0297" w:rsidRPr="00AB0F9A" w:rsidRDefault="004A0297" w:rsidP="004A0297">
      <w:pPr>
        <w:spacing w:before="62"/>
        <w:jc w:val="both"/>
        <w:rPr>
          <w:sz w:val="24"/>
          <w:szCs w:val="24"/>
        </w:rPr>
      </w:pPr>
      <w:r w:rsidRPr="00AB0F9A">
        <w:rPr>
          <w:sz w:val="24"/>
          <w:szCs w:val="24"/>
        </w:rPr>
        <w:lastRenderedPageBreak/>
        <w:tab/>
      </w:r>
      <w:r w:rsidRPr="00AB0F9A">
        <w:rPr>
          <w:sz w:val="24"/>
          <w:szCs w:val="24"/>
        </w:rPr>
        <w:tab/>
        <w:t>IV – indicar a equipe de fiscalização da aplicação das provas, que dev</w:t>
      </w:r>
      <w:r w:rsidRPr="00AB0F9A">
        <w:rPr>
          <w:sz w:val="24"/>
          <w:szCs w:val="24"/>
        </w:rPr>
        <w:t>e</w:t>
      </w:r>
      <w:r w:rsidRPr="00AB0F9A">
        <w:rPr>
          <w:sz w:val="24"/>
          <w:szCs w:val="24"/>
        </w:rPr>
        <w:t>rão ser devidamente treinada pela CONTRATADA.</w:t>
      </w:r>
    </w:p>
    <w:p w:rsidR="004A0297" w:rsidRPr="00AB0F9A" w:rsidRDefault="004A0297" w:rsidP="004A0297">
      <w:pPr>
        <w:spacing w:before="62"/>
        <w:jc w:val="both"/>
        <w:rPr>
          <w:b/>
          <w:bCs/>
          <w:sz w:val="24"/>
          <w:szCs w:val="24"/>
        </w:rPr>
      </w:pPr>
    </w:p>
    <w:p w:rsidR="004A0297" w:rsidRPr="00AB0F9A" w:rsidRDefault="004A0297" w:rsidP="004A0297">
      <w:pPr>
        <w:spacing w:before="62"/>
        <w:jc w:val="both"/>
        <w:rPr>
          <w:b/>
          <w:sz w:val="24"/>
          <w:szCs w:val="24"/>
        </w:rPr>
      </w:pPr>
      <w:r w:rsidRPr="00AB0F9A">
        <w:rPr>
          <w:b/>
          <w:sz w:val="24"/>
          <w:szCs w:val="24"/>
        </w:rPr>
        <w:t>CLÁUSULA QUINTA – CONDIÇÕES DE PAGAMENTO</w:t>
      </w:r>
    </w:p>
    <w:p w:rsidR="004A0297" w:rsidRPr="00AB0F9A" w:rsidRDefault="004A0297" w:rsidP="004A0297">
      <w:pPr>
        <w:spacing w:before="62"/>
        <w:jc w:val="both"/>
        <w:rPr>
          <w:sz w:val="24"/>
          <w:szCs w:val="24"/>
        </w:rPr>
      </w:pPr>
      <w:r w:rsidRPr="00AB0F9A">
        <w:rPr>
          <w:sz w:val="24"/>
          <w:szCs w:val="24"/>
        </w:rPr>
        <w:tab/>
      </w:r>
      <w:r w:rsidRPr="00AB0F9A">
        <w:rPr>
          <w:sz w:val="24"/>
          <w:szCs w:val="24"/>
        </w:rPr>
        <w:tab/>
        <w:t>O preço total pela prestação dos serviços previstos neste co</w:t>
      </w:r>
      <w:r w:rsidRPr="00AB0F9A">
        <w:rPr>
          <w:sz w:val="24"/>
          <w:szCs w:val="24"/>
        </w:rPr>
        <w:t>n</w:t>
      </w:r>
      <w:r w:rsidRPr="00AB0F9A">
        <w:rPr>
          <w:sz w:val="24"/>
          <w:szCs w:val="24"/>
        </w:rPr>
        <w:t>trato é de R$ [...] (....).</w:t>
      </w:r>
    </w:p>
    <w:p w:rsidR="004A0297" w:rsidRPr="00AB0F9A" w:rsidRDefault="004A0297" w:rsidP="004A0297">
      <w:pPr>
        <w:tabs>
          <w:tab w:val="left" w:pos="1418"/>
        </w:tabs>
        <w:spacing w:before="170"/>
        <w:jc w:val="both"/>
        <w:rPr>
          <w:rStyle w:val="Refdenotaderodap1"/>
          <w:sz w:val="24"/>
          <w:szCs w:val="24"/>
        </w:rPr>
      </w:pPr>
      <w:r w:rsidRPr="00AB0F9A">
        <w:rPr>
          <w:sz w:val="24"/>
          <w:szCs w:val="24"/>
        </w:rPr>
        <w:tab/>
        <w:t>§1</w:t>
      </w:r>
      <w:r w:rsidRPr="00AB0F9A">
        <w:rPr>
          <w:sz w:val="24"/>
          <w:szCs w:val="24"/>
          <w:u w:val="single"/>
          <w:vertAlign w:val="superscript"/>
        </w:rPr>
        <w:t>o</w:t>
      </w:r>
      <w:r w:rsidRPr="00AB0F9A">
        <w:rPr>
          <w:sz w:val="24"/>
          <w:szCs w:val="24"/>
        </w:rPr>
        <w:t xml:space="preserve"> O pagamento será efetuado em etapas, ocorrendo no pr</w:t>
      </w:r>
      <w:r w:rsidRPr="00AB0F9A">
        <w:rPr>
          <w:sz w:val="24"/>
          <w:szCs w:val="24"/>
        </w:rPr>
        <w:t>a</w:t>
      </w:r>
      <w:r w:rsidRPr="00AB0F9A">
        <w:rPr>
          <w:sz w:val="24"/>
          <w:szCs w:val="24"/>
        </w:rPr>
        <w:t>zo de [...] dias úteis, a contar do recebimento da nota fiscal ou da fatura, acompanhada da planilha de medição</w:t>
      </w:r>
      <w:r w:rsidRPr="00AB0F9A">
        <w:rPr>
          <w:rStyle w:val="Refdenotaderodap1"/>
          <w:sz w:val="24"/>
          <w:szCs w:val="24"/>
        </w:rPr>
        <w:t xml:space="preserve"> da etapa correspondente</w:t>
      </w:r>
      <w:r w:rsidRPr="00AB0F9A">
        <w:rPr>
          <w:sz w:val="24"/>
          <w:szCs w:val="24"/>
        </w:rPr>
        <w:t>, aprovada p</w:t>
      </w:r>
      <w:r w:rsidRPr="00AB0F9A">
        <w:rPr>
          <w:sz w:val="24"/>
          <w:szCs w:val="24"/>
        </w:rPr>
        <w:t>e</w:t>
      </w:r>
      <w:r w:rsidRPr="00AB0F9A">
        <w:rPr>
          <w:sz w:val="24"/>
          <w:szCs w:val="24"/>
        </w:rPr>
        <w:t>lo CONTRATANTE, através do servidor responsável pela fiscalização do contrato e pelo Secretário Municipal de Administração e Planejamento</w:t>
      </w:r>
      <w:r w:rsidRPr="00AB0F9A">
        <w:rPr>
          <w:rStyle w:val="Refdenotaderodap1"/>
          <w:sz w:val="24"/>
          <w:szCs w:val="24"/>
        </w:rPr>
        <w:t>, observando a seguinte propo</w:t>
      </w:r>
      <w:r w:rsidRPr="00AB0F9A">
        <w:rPr>
          <w:rStyle w:val="Refdenotaderodap1"/>
          <w:sz w:val="24"/>
          <w:szCs w:val="24"/>
        </w:rPr>
        <w:t>r</w:t>
      </w:r>
      <w:r w:rsidRPr="00AB0F9A">
        <w:rPr>
          <w:rStyle w:val="Refdenotaderodap1"/>
          <w:sz w:val="24"/>
          <w:szCs w:val="24"/>
        </w:rPr>
        <w:t>ção:</w:t>
      </w:r>
    </w:p>
    <w:p w:rsidR="004A0297" w:rsidRPr="00AB0F9A" w:rsidRDefault="004A0297" w:rsidP="004A0297">
      <w:pPr>
        <w:tabs>
          <w:tab w:val="left" w:pos="288"/>
          <w:tab w:val="left" w:pos="141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120"/>
        <w:jc w:val="both"/>
        <w:rPr>
          <w:color w:val="000000"/>
          <w:sz w:val="24"/>
          <w:szCs w:val="24"/>
        </w:rPr>
      </w:pPr>
      <w:r w:rsidRPr="00AB0F9A">
        <w:rPr>
          <w:sz w:val="24"/>
          <w:szCs w:val="24"/>
        </w:rPr>
        <w:tab/>
      </w:r>
      <w:r w:rsidRPr="00AB0F9A">
        <w:rPr>
          <w:sz w:val="24"/>
          <w:szCs w:val="24"/>
        </w:rPr>
        <w:tab/>
      </w:r>
      <w:r w:rsidRPr="00AB0F9A">
        <w:rPr>
          <w:color w:val="000000"/>
          <w:sz w:val="24"/>
          <w:szCs w:val="24"/>
        </w:rPr>
        <w:t>a) 10% (dez por cento), que corresponde a R$ [...] (...), após a publicação do ed</w:t>
      </w:r>
      <w:r w:rsidRPr="00AB0F9A">
        <w:rPr>
          <w:color w:val="000000"/>
          <w:sz w:val="24"/>
          <w:szCs w:val="24"/>
        </w:rPr>
        <w:t>i</w:t>
      </w:r>
      <w:r w:rsidRPr="00AB0F9A">
        <w:rPr>
          <w:color w:val="000000"/>
          <w:sz w:val="24"/>
          <w:szCs w:val="24"/>
        </w:rPr>
        <w:t>tal de abertura do concurso público;</w:t>
      </w:r>
    </w:p>
    <w:p w:rsidR="004A0297" w:rsidRPr="00AB0F9A" w:rsidRDefault="004A0297" w:rsidP="004A0297">
      <w:pPr>
        <w:tabs>
          <w:tab w:val="left" w:pos="288"/>
          <w:tab w:val="left" w:pos="141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120"/>
        <w:jc w:val="both"/>
        <w:rPr>
          <w:color w:val="000000"/>
          <w:sz w:val="24"/>
          <w:szCs w:val="24"/>
        </w:rPr>
      </w:pPr>
      <w:r w:rsidRPr="00AB0F9A">
        <w:rPr>
          <w:color w:val="000000"/>
          <w:sz w:val="24"/>
          <w:szCs w:val="24"/>
        </w:rPr>
        <w:tab/>
      </w:r>
      <w:r w:rsidRPr="00AB0F9A">
        <w:rPr>
          <w:color w:val="000000"/>
          <w:sz w:val="24"/>
          <w:szCs w:val="24"/>
        </w:rPr>
        <w:tab/>
        <w:t>b) 50% (cinquenta por cento), que corresponde a R$ [...] (...), após a re</w:t>
      </w:r>
      <w:r w:rsidRPr="00AB0F9A">
        <w:rPr>
          <w:color w:val="000000"/>
          <w:sz w:val="24"/>
          <w:szCs w:val="24"/>
        </w:rPr>
        <w:t>a</w:t>
      </w:r>
      <w:r w:rsidRPr="00AB0F9A">
        <w:rPr>
          <w:color w:val="000000"/>
          <w:sz w:val="24"/>
          <w:szCs w:val="24"/>
        </w:rPr>
        <w:t>lização das inscrições;</w:t>
      </w:r>
    </w:p>
    <w:p w:rsidR="004A0297" w:rsidRPr="00AB0F9A" w:rsidRDefault="004A0297" w:rsidP="004A0297">
      <w:pPr>
        <w:tabs>
          <w:tab w:val="left" w:pos="288"/>
          <w:tab w:val="left" w:pos="141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120"/>
        <w:jc w:val="both"/>
        <w:rPr>
          <w:color w:val="000000"/>
          <w:sz w:val="24"/>
          <w:szCs w:val="24"/>
        </w:rPr>
      </w:pPr>
      <w:r w:rsidRPr="00AB0F9A">
        <w:rPr>
          <w:color w:val="000000"/>
          <w:sz w:val="24"/>
          <w:szCs w:val="24"/>
        </w:rPr>
        <w:tab/>
      </w:r>
      <w:r w:rsidRPr="00AB0F9A">
        <w:rPr>
          <w:color w:val="000000"/>
          <w:sz w:val="24"/>
          <w:szCs w:val="24"/>
        </w:rPr>
        <w:tab/>
        <w:t>c) 40% (quarenta por cento), que corresponde a R$ [...] (...), após a co</w:t>
      </w:r>
      <w:r w:rsidRPr="00AB0F9A">
        <w:rPr>
          <w:color w:val="000000"/>
          <w:sz w:val="24"/>
          <w:szCs w:val="24"/>
        </w:rPr>
        <w:t>n</w:t>
      </w:r>
      <w:r w:rsidRPr="00AB0F9A">
        <w:rPr>
          <w:color w:val="000000"/>
          <w:sz w:val="24"/>
          <w:szCs w:val="24"/>
        </w:rPr>
        <w:t>clusão dos serviços, com entrega de todo o material do concurso.</w:t>
      </w:r>
    </w:p>
    <w:p w:rsidR="004A0297" w:rsidRPr="00AB0F9A" w:rsidRDefault="004A0297" w:rsidP="004A0297">
      <w:pPr>
        <w:tabs>
          <w:tab w:val="left" w:pos="288"/>
          <w:tab w:val="left" w:pos="1008"/>
          <w:tab w:val="left" w:pos="141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120"/>
        <w:jc w:val="both"/>
        <w:rPr>
          <w:sz w:val="24"/>
          <w:szCs w:val="24"/>
        </w:rPr>
      </w:pPr>
      <w:r w:rsidRPr="00AB0F9A">
        <w:rPr>
          <w:sz w:val="24"/>
          <w:szCs w:val="24"/>
        </w:rPr>
        <w:tab/>
      </w:r>
      <w:r w:rsidRPr="00AB0F9A">
        <w:rPr>
          <w:sz w:val="24"/>
          <w:szCs w:val="24"/>
        </w:rPr>
        <w:tab/>
      </w:r>
      <w:r w:rsidRPr="00AB0F9A">
        <w:rPr>
          <w:sz w:val="24"/>
          <w:szCs w:val="24"/>
        </w:rPr>
        <w:tab/>
        <w:t>§ 2</w:t>
      </w:r>
      <w:r w:rsidRPr="00AB0F9A">
        <w:rPr>
          <w:sz w:val="24"/>
          <w:szCs w:val="24"/>
          <w:u w:val="single"/>
          <w:vertAlign w:val="superscript"/>
        </w:rPr>
        <w:t>o</w:t>
      </w:r>
      <w:r w:rsidRPr="00AB0F9A">
        <w:rPr>
          <w:sz w:val="24"/>
          <w:szCs w:val="24"/>
        </w:rPr>
        <w:t xml:space="preserve"> Para o efetivo pag</w:t>
      </w:r>
      <w:r w:rsidRPr="00AB0F9A">
        <w:rPr>
          <w:sz w:val="24"/>
          <w:szCs w:val="24"/>
        </w:rPr>
        <w:t>a</w:t>
      </w:r>
      <w:r w:rsidRPr="00AB0F9A">
        <w:rPr>
          <w:sz w:val="24"/>
          <w:szCs w:val="24"/>
        </w:rPr>
        <w:t>mento, as faturas deverão se fazer acompanhar da guia de recolhimento das contribuições para o FGTS e o INSS relativa aos empr</w:t>
      </w:r>
      <w:r w:rsidRPr="00AB0F9A">
        <w:rPr>
          <w:sz w:val="24"/>
          <w:szCs w:val="24"/>
        </w:rPr>
        <w:t>e</w:t>
      </w:r>
      <w:r w:rsidRPr="00AB0F9A">
        <w:rPr>
          <w:sz w:val="24"/>
          <w:szCs w:val="24"/>
        </w:rPr>
        <w:t>gados utilizados na prestação do serviço, bem como da certidão negativa de débitos tr</w:t>
      </w:r>
      <w:r w:rsidRPr="00AB0F9A">
        <w:rPr>
          <w:sz w:val="24"/>
          <w:szCs w:val="24"/>
        </w:rPr>
        <w:t>a</w:t>
      </w:r>
      <w:r w:rsidRPr="00AB0F9A">
        <w:rPr>
          <w:sz w:val="24"/>
          <w:szCs w:val="24"/>
        </w:rPr>
        <w:t>balhistas  - CNDT.</w:t>
      </w:r>
    </w:p>
    <w:p w:rsidR="004A0297" w:rsidRPr="00AB0F9A" w:rsidRDefault="004A0297" w:rsidP="004A0297">
      <w:pPr>
        <w:tabs>
          <w:tab w:val="left" w:pos="1418"/>
        </w:tabs>
        <w:spacing w:before="170"/>
        <w:jc w:val="both"/>
        <w:rPr>
          <w:sz w:val="24"/>
          <w:szCs w:val="24"/>
        </w:rPr>
      </w:pPr>
      <w:r w:rsidRPr="00AB0F9A">
        <w:rPr>
          <w:sz w:val="24"/>
          <w:szCs w:val="24"/>
        </w:rPr>
        <w:tab/>
        <w:t>§ 3</w:t>
      </w:r>
      <w:r w:rsidRPr="00AB0F9A">
        <w:rPr>
          <w:sz w:val="24"/>
          <w:szCs w:val="24"/>
          <w:u w:val="single"/>
          <w:vertAlign w:val="superscript"/>
        </w:rPr>
        <w:t>o</w:t>
      </w:r>
      <w:r w:rsidRPr="00AB0F9A">
        <w:rPr>
          <w:sz w:val="24"/>
          <w:szCs w:val="24"/>
        </w:rPr>
        <w:t xml:space="preserve"> Ocorrendo atraso no pagamento, os valores serão corrigidos monetariame</w:t>
      </w:r>
      <w:r w:rsidRPr="00AB0F9A">
        <w:rPr>
          <w:sz w:val="24"/>
          <w:szCs w:val="24"/>
        </w:rPr>
        <w:t>n</w:t>
      </w:r>
      <w:r w:rsidRPr="00AB0F9A">
        <w:rPr>
          <w:sz w:val="24"/>
          <w:szCs w:val="24"/>
        </w:rPr>
        <w:t>te pelo IGP-M/FGV do período, ou outro índice que vier a substituí-lo, e a Administração co</w:t>
      </w:r>
      <w:r w:rsidRPr="00AB0F9A">
        <w:rPr>
          <w:sz w:val="24"/>
          <w:szCs w:val="24"/>
        </w:rPr>
        <w:t>m</w:t>
      </w:r>
      <w:r w:rsidRPr="00AB0F9A">
        <w:rPr>
          <w:sz w:val="24"/>
          <w:szCs w:val="24"/>
        </w:rPr>
        <w:t>pensará a contratada com juros de 0,5% ao mês calculados pró rata dia, até o efetivo pagame</w:t>
      </w:r>
      <w:r w:rsidRPr="00AB0F9A">
        <w:rPr>
          <w:sz w:val="24"/>
          <w:szCs w:val="24"/>
        </w:rPr>
        <w:t>n</w:t>
      </w:r>
      <w:r w:rsidRPr="00AB0F9A">
        <w:rPr>
          <w:sz w:val="24"/>
          <w:szCs w:val="24"/>
        </w:rPr>
        <w:t>to.</w:t>
      </w:r>
    </w:p>
    <w:p w:rsidR="004A0297" w:rsidRPr="00AB0F9A" w:rsidRDefault="004A0297" w:rsidP="004A0297">
      <w:pPr>
        <w:pStyle w:val="Corpodetexto"/>
        <w:tabs>
          <w:tab w:val="clear" w:pos="3168"/>
          <w:tab w:val="clear" w:pos="3888"/>
          <w:tab w:val="clear" w:pos="4608"/>
          <w:tab w:val="clear" w:pos="5328"/>
          <w:tab w:val="clear" w:pos="6048"/>
          <w:tab w:val="clear" w:pos="6768"/>
          <w:tab w:val="left" w:pos="-284"/>
          <w:tab w:val="left" w:pos="-142"/>
          <w:tab w:val="left" w:pos="0"/>
          <w:tab w:val="left" w:pos="1418"/>
        </w:tabs>
        <w:spacing w:before="170"/>
        <w:ind w:firstLine="1418"/>
        <w:rPr>
          <w:b w:val="0"/>
          <w:i w:val="0"/>
          <w:color w:val="00000A"/>
          <w:sz w:val="24"/>
          <w:szCs w:val="24"/>
        </w:rPr>
      </w:pPr>
      <w:r w:rsidRPr="00AB0F9A">
        <w:rPr>
          <w:b w:val="0"/>
          <w:i w:val="0"/>
          <w:color w:val="00000A"/>
          <w:sz w:val="24"/>
          <w:szCs w:val="24"/>
        </w:rPr>
        <w:t>§ 4</w:t>
      </w:r>
      <w:r w:rsidRPr="00AB0F9A">
        <w:rPr>
          <w:b w:val="0"/>
          <w:i w:val="0"/>
          <w:color w:val="000000"/>
          <w:sz w:val="24"/>
          <w:szCs w:val="24"/>
          <w:u w:val="single"/>
          <w:vertAlign w:val="superscript"/>
        </w:rPr>
        <w:t>o</w:t>
      </w:r>
      <w:r w:rsidRPr="00AB0F9A">
        <w:rPr>
          <w:b w:val="0"/>
          <w:i w:val="0"/>
          <w:color w:val="00000A"/>
          <w:sz w:val="24"/>
          <w:szCs w:val="24"/>
        </w:rPr>
        <w:t xml:space="preserve"> Serão processadas as retenções previdenciárias e tributárias nos termos das leis que regulam a matéria.</w:t>
      </w:r>
    </w:p>
    <w:p w:rsidR="004A0297" w:rsidRPr="00AB0F9A" w:rsidRDefault="004A0297" w:rsidP="004A0297">
      <w:pPr>
        <w:pStyle w:val="Corpodetexto"/>
        <w:spacing w:before="62"/>
        <w:rPr>
          <w:i w:val="0"/>
          <w:color w:val="00000A"/>
          <w:sz w:val="24"/>
          <w:szCs w:val="24"/>
        </w:rPr>
      </w:pPr>
      <w:r w:rsidRPr="00AB0F9A">
        <w:rPr>
          <w:i w:val="0"/>
          <w:color w:val="00000A"/>
          <w:sz w:val="24"/>
          <w:szCs w:val="24"/>
        </w:rPr>
        <w:t>CLÁUSULA SEXTA – PENALID</w:t>
      </w:r>
      <w:r w:rsidRPr="00AB0F9A">
        <w:rPr>
          <w:i w:val="0"/>
          <w:color w:val="00000A"/>
          <w:sz w:val="24"/>
          <w:szCs w:val="24"/>
        </w:rPr>
        <w:t>A</w:t>
      </w:r>
      <w:r w:rsidRPr="00AB0F9A">
        <w:rPr>
          <w:i w:val="0"/>
          <w:color w:val="00000A"/>
          <w:sz w:val="24"/>
          <w:szCs w:val="24"/>
        </w:rPr>
        <w:t>DES:</w:t>
      </w:r>
    </w:p>
    <w:p w:rsidR="004A0297" w:rsidRPr="00AB0F9A" w:rsidRDefault="004A0297" w:rsidP="004A0297">
      <w:pPr>
        <w:tabs>
          <w:tab w:val="left" w:pos="1418"/>
        </w:tabs>
        <w:spacing w:before="62"/>
        <w:jc w:val="both"/>
        <w:rPr>
          <w:sz w:val="24"/>
          <w:szCs w:val="24"/>
        </w:rPr>
      </w:pPr>
    </w:p>
    <w:p w:rsidR="004A0297" w:rsidRPr="00AB0F9A" w:rsidRDefault="004A0297" w:rsidP="004A0297">
      <w:pPr>
        <w:tabs>
          <w:tab w:val="left" w:pos="1418"/>
        </w:tabs>
        <w:spacing w:before="62"/>
        <w:jc w:val="both"/>
        <w:rPr>
          <w:sz w:val="24"/>
          <w:szCs w:val="24"/>
        </w:rPr>
      </w:pPr>
      <w:r w:rsidRPr="00AB0F9A">
        <w:rPr>
          <w:sz w:val="24"/>
          <w:szCs w:val="24"/>
        </w:rPr>
        <w:tab/>
        <w:t>Pela inexecução total ou parcial do contrato o CONTRATANTE poderá, garantida prévia defesa, aplicar à CONTRATADA as seguintes penal</w:t>
      </w:r>
      <w:r w:rsidRPr="00AB0F9A">
        <w:rPr>
          <w:sz w:val="24"/>
          <w:szCs w:val="24"/>
        </w:rPr>
        <w:t>i</w:t>
      </w:r>
      <w:r w:rsidRPr="00AB0F9A">
        <w:rPr>
          <w:sz w:val="24"/>
          <w:szCs w:val="24"/>
        </w:rPr>
        <w:t>dades:</w:t>
      </w:r>
    </w:p>
    <w:p w:rsidR="004A0297" w:rsidRPr="00AB0F9A" w:rsidRDefault="004A0297" w:rsidP="004A0297">
      <w:pPr>
        <w:tabs>
          <w:tab w:val="left" w:pos="1418"/>
        </w:tabs>
        <w:spacing w:before="170"/>
        <w:jc w:val="both"/>
        <w:rPr>
          <w:color w:val="000000"/>
          <w:sz w:val="24"/>
          <w:szCs w:val="24"/>
        </w:rPr>
      </w:pPr>
      <w:r w:rsidRPr="00AB0F9A">
        <w:rPr>
          <w:sz w:val="24"/>
          <w:szCs w:val="24"/>
        </w:rPr>
        <w:tab/>
      </w:r>
      <w:r w:rsidRPr="00AB0F9A">
        <w:rPr>
          <w:color w:val="000000"/>
          <w:sz w:val="24"/>
          <w:szCs w:val="24"/>
        </w:rPr>
        <w:t>I - Aplicação de advertência no caso de descumprimento de obrigações acess</w:t>
      </w:r>
      <w:r w:rsidRPr="00AB0F9A">
        <w:rPr>
          <w:color w:val="000000"/>
          <w:sz w:val="24"/>
          <w:szCs w:val="24"/>
        </w:rPr>
        <w:t>ó</w:t>
      </w:r>
      <w:r w:rsidRPr="00AB0F9A">
        <w:rPr>
          <w:color w:val="000000"/>
          <w:sz w:val="24"/>
          <w:szCs w:val="24"/>
        </w:rPr>
        <w:t xml:space="preserve">rias, quais sejam; </w:t>
      </w:r>
    </w:p>
    <w:p w:rsidR="004A0297" w:rsidRPr="00AB0F9A" w:rsidRDefault="004A0297" w:rsidP="004A0297">
      <w:pPr>
        <w:tabs>
          <w:tab w:val="left" w:pos="288"/>
          <w:tab w:val="left" w:pos="1425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170"/>
        <w:jc w:val="both"/>
        <w:rPr>
          <w:b/>
          <w:color w:val="000000"/>
          <w:sz w:val="24"/>
          <w:szCs w:val="24"/>
        </w:rPr>
      </w:pPr>
      <w:r w:rsidRPr="00AB0F9A">
        <w:rPr>
          <w:color w:val="FF0000"/>
          <w:sz w:val="24"/>
          <w:szCs w:val="24"/>
        </w:rPr>
        <w:lastRenderedPageBreak/>
        <w:t xml:space="preserve">                       </w:t>
      </w:r>
      <w:r w:rsidRPr="00AB0F9A">
        <w:rPr>
          <w:color w:val="000000"/>
          <w:sz w:val="24"/>
          <w:szCs w:val="24"/>
        </w:rPr>
        <w:t>II - Multa de 05 % (cinco por cento) por dia de atraso, limitada a 30 (trinta) dias, após o qual será considerado inexecução contratual;</w:t>
      </w:r>
      <w:r w:rsidRPr="00AB0F9A">
        <w:rPr>
          <w:rStyle w:val="Refdenotaderodap1"/>
          <w:color w:val="000000"/>
          <w:sz w:val="24"/>
          <w:szCs w:val="24"/>
        </w:rPr>
        <w:footnoteReference w:id="1"/>
      </w:r>
    </w:p>
    <w:p w:rsidR="004A0297" w:rsidRPr="00AB0F9A" w:rsidRDefault="004A0297" w:rsidP="004A0297">
      <w:pPr>
        <w:tabs>
          <w:tab w:val="left" w:pos="288"/>
          <w:tab w:val="left" w:pos="1008"/>
          <w:tab w:val="left" w:pos="1425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170"/>
        <w:jc w:val="both"/>
        <w:rPr>
          <w:color w:val="000000"/>
          <w:sz w:val="24"/>
          <w:szCs w:val="24"/>
        </w:rPr>
      </w:pPr>
      <w:r w:rsidRPr="00AB0F9A">
        <w:rPr>
          <w:b/>
          <w:color w:val="000000"/>
          <w:sz w:val="24"/>
          <w:szCs w:val="24"/>
        </w:rPr>
        <w:tab/>
      </w:r>
      <w:r w:rsidRPr="00AB0F9A">
        <w:rPr>
          <w:b/>
          <w:color w:val="000000"/>
          <w:sz w:val="24"/>
          <w:szCs w:val="24"/>
        </w:rPr>
        <w:tab/>
        <w:t xml:space="preserve">      </w:t>
      </w:r>
      <w:r w:rsidRPr="00AB0F9A">
        <w:rPr>
          <w:color w:val="000000"/>
          <w:sz w:val="24"/>
          <w:szCs w:val="24"/>
        </w:rPr>
        <w:t>III - Multa de 08% ( oito por cento) no caso de inexecução parcial do contrato, cumulada com a pena de suspensão do direito de licitar e o impedimento de contratar com a A</w:t>
      </w:r>
      <w:r w:rsidRPr="00AB0F9A">
        <w:rPr>
          <w:color w:val="000000"/>
          <w:sz w:val="24"/>
          <w:szCs w:val="24"/>
        </w:rPr>
        <w:t>d</w:t>
      </w:r>
      <w:r w:rsidRPr="00AB0F9A">
        <w:rPr>
          <w:color w:val="000000"/>
          <w:sz w:val="24"/>
          <w:szCs w:val="24"/>
        </w:rPr>
        <w:t>ministração pelo prazo</w:t>
      </w:r>
      <w:r w:rsidRPr="00AB0F9A">
        <w:rPr>
          <w:rStyle w:val="Refdenotaderodap1"/>
          <w:color w:val="000000"/>
        </w:rPr>
        <w:t xml:space="preserve">  </w:t>
      </w:r>
      <w:r w:rsidRPr="00AB0F9A">
        <w:rPr>
          <w:color w:val="000000"/>
          <w:sz w:val="24"/>
          <w:szCs w:val="24"/>
        </w:rPr>
        <w:t xml:space="preserve"> de 01 ( um ) anos;</w:t>
      </w:r>
    </w:p>
    <w:p w:rsidR="004A0297" w:rsidRPr="00AB0F9A" w:rsidRDefault="004A0297" w:rsidP="004A0297">
      <w:pPr>
        <w:tabs>
          <w:tab w:val="left" w:pos="288"/>
          <w:tab w:val="left" w:pos="1008"/>
          <w:tab w:val="left" w:pos="1485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170"/>
        <w:jc w:val="both"/>
        <w:rPr>
          <w:color w:val="000000"/>
          <w:sz w:val="24"/>
          <w:szCs w:val="24"/>
        </w:rPr>
      </w:pPr>
      <w:r w:rsidRPr="00AB0F9A">
        <w:rPr>
          <w:color w:val="000000"/>
          <w:sz w:val="24"/>
          <w:szCs w:val="24"/>
        </w:rPr>
        <w:tab/>
      </w:r>
      <w:r w:rsidRPr="00AB0F9A">
        <w:rPr>
          <w:color w:val="000000"/>
          <w:sz w:val="24"/>
          <w:szCs w:val="24"/>
        </w:rPr>
        <w:tab/>
      </w:r>
      <w:r w:rsidRPr="00AB0F9A">
        <w:rPr>
          <w:color w:val="000000"/>
          <w:sz w:val="24"/>
          <w:szCs w:val="24"/>
        </w:rPr>
        <w:tab/>
        <w:t>IV - Multa de 10 % ( dez por cento) no caso de inexecução total do contrato, cumulada com a pena de suspensão do direito de licitar e o impedimento de contratar com a A</w:t>
      </w:r>
      <w:r w:rsidRPr="00AB0F9A">
        <w:rPr>
          <w:color w:val="000000"/>
          <w:sz w:val="24"/>
          <w:szCs w:val="24"/>
        </w:rPr>
        <w:t>d</w:t>
      </w:r>
      <w:r w:rsidRPr="00AB0F9A">
        <w:rPr>
          <w:color w:val="000000"/>
          <w:sz w:val="24"/>
          <w:szCs w:val="24"/>
        </w:rPr>
        <w:t>ministração pelo prazo de 02 ( dois ) anos;</w:t>
      </w:r>
    </w:p>
    <w:p w:rsidR="004A0297" w:rsidRPr="00AB0F9A" w:rsidRDefault="004A0297" w:rsidP="004A0297">
      <w:pPr>
        <w:tabs>
          <w:tab w:val="left" w:pos="288"/>
          <w:tab w:val="left" w:pos="1008"/>
          <w:tab w:val="left" w:pos="1500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170"/>
        <w:jc w:val="both"/>
        <w:rPr>
          <w:color w:val="000000"/>
          <w:sz w:val="24"/>
          <w:szCs w:val="24"/>
        </w:rPr>
      </w:pPr>
      <w:r w:rsidRPr="00AB0F9A">
        <w:rPr>
          <w:color w:val="000000"/>
          <w:sz w:val="24"/>
          <w:szCs w:val="24"/>
        </w:rPr>
        <w:tab/>
      </w:r>
      <w:r w:rsidRPr="00AB0F9A">
        <w:rPr>
          <w:color w:val="000000"/>
          <w:sz w:val="24"/>
          <w:szCs w:val="24"/>
        </w:rPr>
        <w:tab/>
      </w:r>
      <w:r w:rsidRPr="00AB0F9A">
        <w:rPr>
          <w:color w:val="000000"/>
          <w:sz w:val="24"/>
          <w:szCs w:val="24"/>
        </w:rPr>
        <w:tab/>
        <w:t>V - Identificados documentos ou informações falsas na instrução do proced</w:t>
      </w:r>
      <w:r w:rsidRPr="00AB0F9A">
        <w:rPr>
          <w:color w:val="000000"/>
          <w:sz w:val="24"/>
          <w:szCs w:val="24"/>
        </w:rPr>
        <w:t>i</w:t>
      </w:r>
      <w:r w:rsidRPr="00AB0F9A">
        <w:rPr>
          <w:color w:val="000000"/>
          <w:sz w:val="24"/>
          <w:szCs w:val="24"/>
        </w:rPr>
        <w:t>mento licitatório e na execução desse contrato, será aplicada a pena de declaração de inidone</w:t>
      </w:r>
      <w:r w:rsidRPr="00AB0F9A">
        <w:rPr>
          <w:color w:val="000000"/>
          <w:sz w:val="24"/>
          <w:szCs w:val="24"/>
        </w:rPr>
        <w:t>i</w:t>
      </w:r>
      <w:r w:rsidRPr="00AB0F9A">
        <w:rPr>
          <w:color w:val="000000"/>
          <w:sz w:val="24"/>
          <w:szCs w:val="24"/>
        </w:rPr>
        <w:t>dade pelo prazo de 02 anos.</w:t>
      </w:r>
    </w:p>
    <w:p w:rsidR="004A0297" w:rsidRPr="00AB0F9A" w:rsidRDefault="004A0297" w:rsidP="004A0297">
      <w:pPr>
        <w:tabs>
          <w:tab w:val="left" w:pos="1418"/>
        </w:tabs>
        <w:spacing w:before="113"/>
        <w:jc w:val="both"/>
        <w:rPr>
          <w:sz w:val="24"/>
          <w:szCs w:val="24"/>
        </w:rPr>
      </w:pPr>
      <w:r w:rsidRPr="00AB0F9A">
        <w:rPr>
          <w:sz w:val="24"/>
          <w:szCs w:val="24"/>
        </w:rPr>
        <w:tab/>
        <w:t>§ 1</w:t>
      </w:r>
      <w:r w:rsidRPr="00AB0F9A">
        <w:rPr>
          <w:sz w:val="24"/>
          <w:szCs w:val="24"/>
          <w:u w:val="single"/>
          <w:vertAlign w:val="superscript"/>
        </w:rPr>
        <w:t>o</w:t>
      </w:r>
      <w:r w:rsidRPr="00AB0F9A">
        <w:rPr>
          <w:sz w:val="24"/>
          <w:szCs w:val="24"/>
        </w:rPr>
        <w:t xml:space="preserve"> As multas serão ca</w:t>
      </w:r>
      <w:r w:rsidRPr="00AB0F9A">
        <w:rPr>
          <w:sz w:val="24"/>
          <w:szCs w:val="24"/>
        </w:rPr>
        <w:t>l</w:t>
      </w:r>
      <w:r w:rsidRPr="00AB0F9A">
        <w:rPr>
          <w:sz w:val="24"/>
          <w:szCs w:val="24"/>
        </w:rPr>
        <w:t>culadas sobre o valor do contrato.</w:t>
      </w:r>
    </w:p>
    <w:p w:rsidR="004A0297" w:rsidRPr="00AB0F9A" w:rsidRDefault="004A0297" w:rsidP="004A0297">
      <w:pPr>
        <w:tabs>
          <w:tab w:val="left" w:pos="1418"/>
        </w:tabs>
        <w:spacing w:before="113"/>
        <w:jc w:val="both"/>
        <w:rPr>
          <w:sz w:val="24"/>
          <w:szCs w:val="24"/>
        </w:rPr>
      </w:pPr>
      <w:r w:rsidRPr="00AB0F9A">
        <w:rPr>
          <w:sz w:val="24"/>
          <w:szCs w:val="24"/>
        </w:rPr>
        <w:tab/>
        <w:t>§ 2</w:t>
      </w:r>
      <w:r w:rsidRPr="00AB0F9A">
        <w:rPr>
          <w:sz w:val="24"/>
          <w:szCs w:val="24"/>
          <w:u w:val="single"/>
          <w:vertAlign w:val="superscript"/>
        </w:rPr>
        <w:t>o</w:t>
      </w:r>
      <w:r w:rsidRPr="00AB0F9A">
        <w:rPr>
          <w:sz w:val="24"/>
          <w:szCs w:val="24"/>
        </w:rPr>
        <w:t xml:space="preserve"> As multas aplicadas na execução do presente contrato serão de</w:t>
      </w:r>
      <w:r w:rsidRPr="00AB0F9A">
        <w:rPr>
          <w:sz w:val="24"/>
          <w:szCs w:val="24"/>
        </w:rPr>
        <w:t>s</w:t>
      </w:r>
      <w:r w:rsidRPr="00AB0F9A">
        <w:rPr>
          <w:sz w:val="24"/>
          <w:szCs w:val="24"/>
        </w:rPr>
        <w:t>contadas da garantia contratual e, em caso de insuficiência dessa, do pagamento a ser realizado à CONTRATADA, sem prejuízo da sua cobrança jud</w:t>
      </w:r>
      <w:r w:rsidRPr="00AB0F9A">
        <w:rPr>
          <w:sz w:val="24"/>
          <w:szCs w:val="24"/>
        </w:rPr>
        <w:t>i</w:t>
      </w:r>
      <w:r w:rsidRPr="00AB0F9A">
        <w:rPr>
          <w:sz w:val="24"/>
          <w:szCs w:val="24"/>
        </w:rPr>
        <w:t>cial.</w:t>
      </w:r>
    </w:p>
    <w:p w:rsidR="004A0297" w:rsidRPr="00AB0F9A" w:rsidRDefault="004A0297" w:rsidP="004A0297">
      <w:pPr>
        <w:spacing w:before="170"/>
        <w:jc w:val="both"/>
        <w:rPr>
          <w:b/>
          <w:sz w:val="24"/>
          <w:szCs w:val="24"/>
        </w:rPr>
      </w:pPr>
      <w:r w:rsidRPr="00AB0F9A">
        <w:rPr>
          <w:b/>
          <w:sz w:val="24"/>
          <w:szCs w:val="24"/>
        </w:rPr>
        <w:t>CLÁUSULA SÉTIMA – GARANTIA:</w:t>
      </w:r>
    </w:p>
    <w:p w:rsidR="004A0297" w:rsidRPr="00AB0F9A" w:rsidRDefault="004A0297" w:rsidP="004A0297">
      <w:pPr>
        <w:tabs>
          <w:tab w:val="left" w:pos="288"/>
          <w:tab w:val="left" w:pos="1008"/>
          <w:tab w:val="left" w:pos="1455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170"/>
        <w:jc w:val="both"/>
        <w:rPr>
          <w:color w:val="000000"/>
          <w:sz w:val="24"/>
          <w:szCs w:val="24"/>
        </w:rPr>
      </w:pPr>
      <w:r w:rsidRPr="00AB0F9A">
        <w:rPr>
          <w:b/>
          <w:bCs/>
          <w:sz w:val="24"/>
          <w:szCs w:val="24"/>
        </w:rPr>
        <w:tab/>
      </w:r>
      <w:r w:rsidRPr="00AB0F9A">
        <w:rPr>
          <w:b/>
          <w:bCs/>
          <w:sz w:val="24"/>
          <w:szCs w:val="24"/>
        </w:rPr>
        <w:tab/>
      </w:r>
      <w:r w:rsidRPr="00AB0F9A">
        <w:rPr>
          <w:b/>
          <w:bCs/>
          <w:sz w:val="24"/>
          <w:szCs w:val="24"/>
        </w:rPr>
        <w:tab/>
      </w:r>
      <w:r w:rsidRPr="00AB0F9A">
        <w:rPr>
          <w:color w:val="000000"/>
          <w:sz w:val="24"/>
          <w:szCs w:val="24"/>
        </w:rPr>
        <w:t xml:space="preserve">A contratada apresenta como garantia ao presente contrato, conforme prevê um dos incisos ( I, II ou III ) do artigo 56, §1°, da Lei nº 8.666/1993, o montante de  R$ [...] (...), </w:t>
      </w:r>
      <w:r w:rsidRPr="00AB0F9A">
        <w:rPr>
          <w:i/>
          <w:color w:val="000000"/>
          <w:sz w:val="24"/>
          <w:szCs w:val="24"/>
        </w:rPr>
        <w:t>co</w:t>
      </w:r>
      <w:r w:rsidRPr="00AB0F9A">
        <w:rPr>
          <w:i/>
          <w:color w:val="000000"/>
          <w:sz w:val="24"/>
          <w:szCs w:val="24"/>
        </w:rPr>
        <w:t>r</w:t>
      </w:r>
      <w:r w:rsidRPr="00AB0F9A">
        <w:rPr>
          <w:i/>
          <w:color w:val="000000"/>
          <w:sz w:val="24"/>
          <w:szCs w:val="24"/>
        </w:rPr>
        <w:t>respo</w:t>
      </w:r>
      <w:r w:rsidRPr="00AB0F9A">
        <w:rPr>
          <w:color w:val="000000"/>
          <w:sz w:val="24"/>
          <w:szCs w:val="24"/>
        </w:rPr>
        <w:t>ndente a 05% ( cinco por cento)</w:t>
      </w:r>
      <w:r w:rsidRPr="00AB0F9A">
        <w:rPr>
          <w:rStyle w:val="Refdenotaderodap1"/>
          <w:color w:val="000000"/>
          <w:sz w:val="24"/>
          <w:szCs w:val="24"/>
        </w:rPr>
        <w:footnoteReference w:id="2"/>
      </w:r>
      <w:r w:rsidRPr="00AB0F9A">
        <w:rPr>
          <w:color w:val="000000"/>
          <w:sz w:val="24"/>
          <w:szCs w:val="24"/>
        </w:rPr>
        <w:t xml:space="preserve"> do valor do contrato.</w:t>
      </w:r>
    </w:p>
    <w:p w:rsidR="004A0297" w:rsidRPr="00AB0F9A" w:rsidRDefault="004A0297" w:rsidP="004A0297">
      <w:pPr>
        <w:spacing w:before="170"/>
        <w:jc w:val="both"/>
        <w:rPr>
          <w:b/>
          <w:sz w:val="24"/>
          <w:szCs w:val="24"/>
        </w:rPr>
      </w:pPr>
      <w:r w:rsidRPr="00AB0F9A">
        <w:rPr>
          <w:b/>
          <w:sz w:val="24"/>
          <w:szCs w:val="24"/>
        </w:rPr>
        <w:t>CLÁUSULA OITAVA – RESCISÃO CONTRATUAL:</w:t>
      </w:r>
    </w:p>
    <w:p w:rsidR="004A0297" w:rsidRPr="00AB0F9A" w:rsidRDefault="004A0297" w:rsidP="004A0297">
      <w:pPr>
        <w:tabs>
          <w:tab w:val="left" w:pos="1418"/>
        </w:tabs>
        <w:spacing w:before="170"/>
        <w:jc w:val="both"/>
        <w:rPr>
          <w:sz w:val="24"/>
          <w:szCs w:val="24"/>
        </w:rPr>
      </w:pPr>
      <w:r w:rsidRPr="00AB0F9A">
        <w:rPr>
          <w:sz w:val="24"/>
          <w:szCs w:val="24"/>
        </w:rPr>
        <w:tab/>
        <w:t>Será rescindido o presente contrato, sem qualquer direito à i</w:t>
      </w:r>
      <w:r w:rsidRPr="00AB0F9A">
        <w:rPr>
          <w:sz w:val="24"/>
          <w:szCs w:val="24"/>
        </w:rPr>
        <w:t>n</w:t>
      </w:r>
      <w:r w:rsidRPr="00AB0F9A">
        <w:rPr>
          <w:sz w:val="24"/>
          <w:szCs w:val="24"/>
        </w:rPr>
        <w:t>denização para a CONTRATADA, mas sendo-lhe garantida a ampla defesa e o contraditório, quando ocorrer:</w:t>
      </w:r>
    </w:p>
    <w:p w:rsidR="004A0297" w:rsidRPr="00AB0F9A" w:rsidRDefault="004A0297" w:rsidP="004A0297">
      <w:pPr>
        <w:tabs>
          <w:tab w:val="left" w:pos="1418"/>
        </w:tabs>
        <w:spacing w:before="170"/>
        <w:jc w:val="both"/>
        <w:rPr>
          <w:sz w:val="24"/>
          <w:szCs w:val="24"/>
        </w:rPr>
      </w:pPr>
      <w:r w:rsidRPr="00AB0F9A">
        <w:rPr>
          <w:sz w:val="24"/>
          <w:szCs w:val="24"/>
        </w:rPr>
        <w:tab/>
        <w:t>I - o não cumprimento de cláusulas contratuais, especificações, projetos ou pr</w:t>
      </w:r>
      <w:r w:rsidRPr="00AB0F9A">
        <w:rPr>
          <w:sz w:val="24"/>
          <w:szCs w:val="24"/>
        </w:rPr>
        <w:t>a</w:t>
      </w:r>
      <w:r w:rsidRPr="00AB0F9A">
        <w:rPr>
          <w:sz w:val="24"/>
          <w:szCs w:val="24"/>
        </w:rPr>
        <w:t>zos;</w:t>
      </w:r>
    </w:p>
    <w:p w:rsidR="004A0297" w:rsidRPr="00AB0F9A" w:rsidRDefault="004A0297" w:rsidP="004A0297">
      <w:pPr>
        <w:tabs>
          <w:tab w:val="left" w:pos="1418"/>
        </w:tabs>
        <w:spacing w:before="170"/>
        <w:jc w:val="both"/>
        <w:rPr>
          <w:sz w:val="24"/>
          <w:szCs w:val="24"/>
        </w:rPr>
      </w:pPr>
      <w:r w:rsidRPr="00AB0F9A">
        <w:rPr>
          <w:sz w:val="24"/>
          <w:szCs w:val="24"/>
        </w:rPr>
        <w:tab/>
        <w:t>II - o cumprimento irregular de cláusulas contratuais, especificações, pr</w:t>
      </w:r>
      <w:r w:rsidRPr="00AB0F9A">
        <w:rPr>
          <w:sz w:val="24"/>
          <w:szCs w:val="24"/>
        </w:rPr>
        <w:t>o</w:t>
      </w:r>
      <w:r w:rsidRPr="00AB0F9A">
        <w:rPr>
          <w:sz w:val="24"/>
          <w:szCs w:val="24"/>
        </w:rPr>
        <w:t>jetos e prazos;</w:t>
      </w:r>
    </w:p>
    <w:p w:rsidR="004A0297" w:rsidRPr="00AB0F9A" w:rsidRDefault="004A0297" w:rsidP="004A0297">
      <w:pPr>
        <w:tabs>
          <w:tab w:val="left" w:pos="1418"/>
        </w:tabs>
        <w:spacing w:before="170"/>
        <w:jc w:val="both"/>
        <w:rPr>
          <w:sz w:val="24"/>
          <w:szCs w:val="24"/>
        </w:rPr>
      </w:pPr>
      <w:r w:rsidRPr="00AB0F9A">
        <w:rPr>
          <w:sz w:val="24"/>
          <w:szCs w:val="24"/>
        </w:rPr>
        <w:tab/>
        <w:t>III - a lentidão do seu cumprimento, levando a Administração a comprovar a impossibilidade da conclusão do serviço nos prazos estipul</w:t>
      </w:r>
      <w:r w:rsidRPr="00AB0F9A">
        <w:rPr>
          <w:sz w:val="24"/>
          <w:szCs w:val="24"/>
        </w:rPr>
        <w:t>a</w:t>
      </w:r>
      <w:r w:rsidRPr="00AB0F9A">
        <w:rPr>
          <w:sz w:val="24"/>
          <w:szCs w:val="24"/>
        </w:rPr>
        <w:t>dos;</w:t>
      </w:r>
    </w:p>
    <w:p w:rsidR="004A0297" w:rsidRPr="00AB0F9A" w:rsidRDefault="004A0297" w:rsidP="004A0297">
      <w:pPr>
        <w:tabs>
          <w:tab w:val="left" w:pos="1418"/>
        </w:tabs>
        <w:spacing w:before="170"/>
        <w:jc w:val="both"/>
        <w:rPr>
          <w:sz w:val="24"/>
          <w:szCs w:val="24"/>
        </w:rPr>
      </w:pPr>
      <w:r w:rsidRPr="00AB0F9A">
        <w:rPr>
          <w:sz w:val="24"/>
          <w:szCs w:val="24"/>
        </w:rPr>
        <w:tab/>
        <w:t>IV - o atraso injustificado no início do serviço;</w:t>
      </w:r>
    </w:p>
    <w:p w:rsidR="004A0297" w:rsidRPr="00AB0F9A" w:rsidRDefault="004A0297" w:rsidP="004A0297">
      <w:pPr>
        <w:tabs>
          <w:tab w:val="left" w:pos="1418"/>
        </w:tabs>
        <w:spacing w:before="170"/>
        <w:jc w:val="both"/>
        <w:rPr>
          <w:sz w:val="24"/>
          <w:szCs w:val="24"/>
        </w:rPr>
      </w:pPr>
      <w:r w:rsidRPr="00AB0F9A">
        <w:rPr>
          <w:sz w:val="24"/>
          <w:szCs w:val="24"/>
        </w:rPr>
        <w:lastRenderedPageBreak/>
        <w:tab/>
        <w:t>V - a paralisação do serviço, sem justa causa e prévia comunicação à Admini</w:t>
      </w:r>
      <w:r w:rsidRPr="00AB0F9A">
        <w:rPr>
          <w:sz w:val="24"/>
          <w:szCs w:val="24"/>
        </w:rPr>
        <w:t>s</w:t>
      </w:r>
      <w:r w:rsidRPr="00AB0F9A">
        <w:rPr>
          <w:sz w:val="24"/>
          <w:szCs w:val="24"/>
        </w:rPr>
        <w:t>tração;</w:t>
      </w:r>
    </w:p>
    <w:p w:rsidR="004A0297" w:rsidRPr="00AB0F9A" w:rsidRDefault="004A0297" w:rsidP="004A0297">
      <w:pPr>
        <w:tabs>
          <w:tab w:val="left" w:pos="1418"/>
        </w:tabs>
        <w:spacing w:before="170"/>
        <w:jc w:val="both"/>
        <w:rPr>
          <w:sz w:val="24"/>
          <w:szCs w:val="24"/>
        </w:rPr>
      </w:pPr>
      <w:r w:rsidRPr="00AB0F9A">
        <w:rPr>
          <w:sz w:val="24"/>
          <w:szCs w:val="24"/>
        </w:rPr>
        <w:tab/>
        <w:t>VI - a subcontratação total ou parcial do seu objeto, a associação do contratado com outrem, a cessão ou transferência, total ou parcial, bem como a fusão, cisão ou incorpor</w:t>
      </w:r>
      <w:r w:rsidRPr="00AB0F9A">
        <w:rPr>
          <w:sz w:val="24"/>
          <w:szCs w:val="24"/>
        </w:rPr>
        <w:t>a</w:t>
      </w:r>
      <w:r w:rsidRPr="00AB0F9A">
        <w:rPr>
          <w:sz w:val="24"/>
          <w:szCs w:val="24"/>
        </w:rPr>
        <w:t xml:space="preserve">ção, não admitidas no edital e no contrato; </w:t>
      </w:r>
    </w:p>
    <w:p w:rsidR="004A0297" w:rsidRPr="00AB0F9A" w:rsidRDefault="004A0297" w:rsidP="004A0297">
      <w:pPr>
        <w:tabs>
          <w:tab w:val="left" w:pos="1418"/>
        </w:tabs>
        <w:spacing w:before="170"/>
        <w:jc w:val="both"/>
        <w:rPr>
          <w:sz w:val="24"/>
          <w:szCs w:val="24"/>
        </w:rPr>
      </w:pPr>
      <w:r w:rsidRPr="00AB0F9A">
        <w:rPr>
          <w:sz w:val="24"/>
          <w:szCs w:val="24"/>
        </w:rPr>
        <w:tab/>
        <w:t>VII - o desatendimento das determinações regulares da autoridade designada para acompanhar e fiscalizar a sua execução, assim como as de seus sup</w:t>
      </w:r>
      <w:r w:rsidRPr="00AB0F9A">
        <w:rPr>
          <w:sz w:val="24"/>
          <w:szCs w:val="24"/>
        </w:rPr>
        <w:t>e</w:t>
      </w:r>
      <w:r w:rsidRPr="00AB0F9A">
        <w:rPr>
          <w:sz w:val="24"/>
          <w:szCs w:val="24"/>
        </w:rPr>
        <w:t>riores;</w:t>
      </w:r>
    </w:p>
    <w:p w:rsidR="004A0297" w:rsidRPr="00AB0F9A" w:rsidRDefault="004A0297" w:rsidP="004A0297">
      <w:pPr>
        <w:tabs>
          <w:tab w:val="left" w:pos="1418"/>
        </w:tabs>
        <w:spacing w:before="170"/>
        <w:jc w:val="both"/>
        <w:rPr>
          <w:sz w:val="24"/>
          <w:szCs w:val="24"/>
        </w:rPr>
      </w:pPr>
      <w:r w:rsidRPr="00AB0F9A">
        <w:rPr>
          <w:sz w:val="24"/>
          <w:szCs w:val="24"/>
        </w:rPr>
        <w:tab/>
        <w:t>VIII - o cometimento reiterado de faltas na sua execução, anot</w:t>
      </w:r>
      <w:r w:rsidRPr="00AB0F9A">
        <w:rPr>
          <w:sz w:val="24"/>
          <w:szCs w:val="24"/>
        </w:rPr>
        <w:t>a</w:t>
      </w:r>
      <w:r w:rsidRPr="00AB0F9A">
        <w:rPr>
          <w:sz w:val="24"/>
          <w:szCs w:val="24"/>
        </w:rPr>
        <w:t>das na forma do § 1o do art. 67 da Lei nº 8.666/1993;</w:t>
      </w:r>
    </w:p>
    <w:p w:rsidR="004A0297" w:rsidRPr="00AB0F9A" w:rsidRDefault="004A0297" w:rsidP="004A0297">
      <w:pPr>
        <w:tabs>
          <w:tab w:val="left" w:pos="1418"/>
        </w:tabs>
        <w:spacing w:before="170"/>
        <w:jc w:val="both"/>
        <w:rPr>
          <w:sz w:val="24"/>
          <w:szCs w:val="24"/>
        </w:rPr>
      </w:pPr>
      <w:r w:rsidRPr="00AB0F9A">
        <w:rPr>
          <w:sz w:val="24"/>
          <w:szCs w:val="24"/>
        </w:rPr>
        <w:tab/>
        <w:t>IX - a decretação de f</w:t>
      </w:r>
      <w:r w:rsidRPr="00AB0F9A">
        <w:rPr>
          <w:sz w:val="24"/>
          <w:szCs w:val="24"/>
        </w:rPr>
        <w:t>a</w:t>
      </w:r>
      <w:r w:rsidRPr="00AB0F9A">
        <w:rPr>
          <w:sz w:val="24"/>
          <w:szCs w:val="24"/>
        </w:rPr>
        <w:t>lência;</w:t>
      </w:r>
    </w:p>
    <w:p w:rsidR="004A0297" w:rsidRPr="00AB0F9A" w:rsidRDefault="004A0297" w:rsidP="004A0297">
      <w:pPr>
        <w:tabs>
          <w:tab w:val="left" w:pos="1418"/>
        </w:tabs>
        <w:spacing w:before="170"/>
        <w:jc w:val="both"/>
        <w:rPr>
          <w:sz w:val="24"/>
          <w:szCs w:val="24"/>
        </w:rPr>
      </w:pPr>
      <w:r w:rsidRPr="00AB0F9A">
        <w:rPr>
          <w:sz w:val="24"/>
          <w:szCs w:val="24"/>
        </w:rPr>
        <w:tab/>
        <w:t>X - a dissolução da soci</w:t>
      </w:r>
      <w:r w:rsidRPr="00AB0F9A">
        <w:rPr>
          <w:sz w:val="24"/>
          <w:szCs w:val="24"/>
        </w:rPr>
        <w:t>e</w:t>
      </w:r>
      <w:r w:rsidRPr="00AB0F9A">
        <w:rPr>
          <w:sz w:val="24"/>
          <w:szCs w:val="24"/>
        </w:rPr>
        <w:t>dade;</w:t>
      </w:r>
    </w:p>
    <w:p w:rsidR="004A0297" w:rsidRPr="00AB0F9A" w:rsidRDefault="004A0297" w:rsidP="004A0297">
      <w:pPr>
        <w:tabs>
          <w:tab w:val="left" w:pos="1418"/>
        </w:tabs>
        <w:spacing w:before="170"/>
        <w:jc w:val="both"/>
        <w:rPr>
          <w:sz w:val="24"/>
          <w:szCs w:val="24"/>
        </w:rPr>
      </w:pPr>
      <w:r w:rsidRPr="00AB0F9A">
        <w:rPr>
          <w:sz w:val="24"/>
          <w:szCs w:val="24"/>
        </w:rPr>
        <w:tab/>
        <w:t>XI - a alteração social ou a modificação da finalidade ou da estrutura da empr</w:t>
      </w:r>
      <w:r w:rsidRPr="00AB0F9A">
        <w:rPr>
          <w:sz w:val="24"/>
          <w:szCs w:val="24"/>
        </w:rPr>
        <w:t>e</w:t>
      </w:r>
      <w:r w:rsidRPr="00AB0F9A">
        <w:rPr>
          <w:sz w:val="24"/>
          <w:szCs w:val="24"/>
        </w:rPr>
        <w:t xml:space="preserve">sa, que prejudique a execução do contrato; </w:t>
      </w:r>
    </w:p>
    <w:p w:rsidR="004A0297" w:rsidRPr="00AB0F9A" w:rsidRDefault="004A0297" w:rsidP="004A0297">
      <w:pPr>
        <w:tabs>
          <w:tab w:val="left" w:pos="1418"/>
        </w:tabs>
        <w:spacing w:before="170"/>
        <w:jc w:val="both"/>
        <w:rPr>
          <w:sz w:val="24"/>
          <w:szCs w:val="24"/>
        </w:rPr>
      </w:pPr>
      <w:r w:rsidRPr="00AB0F9A">
        <w:rPr>
          <w:sz w:val="24"/>
          <w:szCs w:val="24"/>
        </w:rPr>
        <w:tab/>
        <w:t>XII - razões de interesse público, de alta relevância e amplo conhecimento, justificadas e determin</w:t>
      </w:r>
      <w:r w:rsidRPr="00AB0F9A">
        <w:rPr>
          <w:sz w:val="24"/>
          <w:szCs w:val="24"/>
        </w:rPr>
        <w:t>a</w:t>
      </w:r>
      <w:r w:rsidRPr="00AB0F9A">
        <w:rPr>
          <w:sz w:val="24"/>
          <w:szCs w:val="24"/>
        </w:rPr>
        <w:t>das pela máxima autoridade da esfera administrativa a que está subordinado o contratante e exaradas no processo administrativo a que se refere o contr</w:t>
      </w:r>
      <w:r w:rsidRPr="00AB0F9A">
        <w:rPr>
          <w:sz w:val="24"/>
          <w:szCs w:val="24"/>
        </w:rPr>
        <w:t>a</w:t>
      </w:r>
      <w:r w:rsidRPr="00AB0F9A">
        <w:rPr>
          <w:sz w:val="24"/>
          <w:szCs w:val="24"/>
        </w:rPr>
        <w:t>to;</w:t>
      </w:r>
    </w:p>
    <w:p w:rsidR="004A0297" w:rsidRPr="00AB0F9A" w:rsidRDefault="004A0297" w:rsidP="004A0297">
      <w:pPr>
        <w:tabs>
          <w:tab w:val="left" w:pos="1418"/>
        </w:tabs>
        <w:spacing w:before="170"/>
        <w:jc w:val="both"/>
        <w:rPr>
          <w:sz w:val="24"/>
          <w:szCs w:val="24"/>
        </w:rPr>
      </w:pPr>
      <w:r w:rsidRPr="00AB0F9A">
        <w:rPr>
          <w:sz w:val="24"/>
          <w:szCs w:val="24"/>
        </w:rPr>
        <w:tab/>
        <w:t>XIII - a supressão, por parte da Administração, de serviços, acarretando modif</w:t>
      </w:r>
      <w:r w:rsidRPr="00AB0F9A">
        <w:rPr>
          <w:sz w:val="24"/>
          <w:szCs w:val="24"/>
        </w:rPr>
        <w:t>i</w:t>
      </w:r>
      <w:r w:rsidRPr="00AB0F9A">
        <w:rPr>
          <w:sz w:val="24"/>
          <w:szCs w:val="24"/>
        </w:rPr>
        <w:t xml:space="preserve">cação do valor inicial do contrato além do limite permitido no § 1o do art. 65 da Lei nº 8.666/1993; </w:t>
      </w:r>
    </w:p>
    <w:p w:rsidR="004A0297" w:rsidRPr="00AB0F9A" w:rsidRDefault="004A0297" w:rsidP="004A0297">
      <w:pPr>
        <w:tabs>
          <w:tab w:val="left" w:pos="1418"/>
        </w:tabs>
        <w:spacing w:before="170"/>
        <w:jc w:val="both"/>
        <w:rPr>
          <w:sz w:val="24"/>
          <w:szCs w:val="24"/>
        </w:rPr>
      </w:pPr>
      <w:r w:rsidRPr="00AB0F9A">
        <w:rPr>
          <w:sz w:val="24"/>
          <w:szCs w:val="24"/>
        </w:rPr>
        <w:tab/>
        <w:t>XIV - a suspensão de sua execução, por ordem escrita da Administr</w:t>
      </w:r>
      <w:r w:rsidRPr="00AB0F9A">
        <w:rPr>
          <w:sz w:val="24"/>
          <w:szCs w:val="24"/>
        </w:rPr>
        <w:t>a</w:t>
      </w:r>
      <w:r w:rsidRPr="00AB0F9A">
        <w:rPr>
          <w:sz w:val="24"/>
          <w:szCs w:val="24"/>
        </w:rPr>
        <w:t>ção, por prazo superior a 120 (cento e vinte) dias, salvo em caso de calamidade pública, grave perturb</w:t>
      </w:r>
      <w:r w:rsidRPr="00AB0F9A">
        <w:rPr>
          <w:sz w:val="24"/>
          <w:szCs w:val="24"/>
        </w:rPr>
        <w:t>a</w:t>
      </w:r>
      <w:r w:rsidRPr="00AB0F9A">
        <w:rPr>
          <w:sz w:val="24"/>
          <w:szCs w:val="24"/>
        </w:rPr>
        <w:t>ção da ordem interna ou guerra, ou ainda por repetidas suspensões que totalizem o mesmo pr</w:t>
      </w:r>
      <w:r w:rsidRPr="00AB0F9A">
        <w:rPr>
          <w:sz w:val="24"/>
          <w:szCs w:val="24"/>
        </w:rPr>
        <w:t>a</w:t>
      </w:r>
      <w:r w:rsidRPr="00AB0F9A">
        <w:rPr>
          <w:sz w:val="24"/>
          <w:szCs w:val="24"/>
        </w:rPr>
        <w:t>zo, independentemente do pagamento obrigatório de indenizações pelas sucessivas e contrat</w:t>
      </w:r>
      <w:r w:rsidRPr="00AB0F9A">
        <w:rPr>
          <w:sz w:val="24"/>
          <w:szCs w:val="24"/>
        </w:rPr>
        <w:t>u</w:t>
      </w:r>
      <w:r w:rsidRPr="00AB0F9A">
        <w:rPr>
          <w:sz w:val="24"/>
          <w:szCs w:val="24"/>
        </w:rPr>
        <w:t>almente imprevistas desmobilizações e mobilizações e outras previstas, assegurado ao contr</w:t>
      </w:r>
      <w:r w:rsidRPr="00AB0F9A">
        <w:rPr>
          <w:sz w:val="24"/>
          <w:szCs w:val="24"/>
        </w:rPr>
        <w:t>a</w:t>
      </w:r>
      <w:r w:rsidRPr="00AB0F9A">
        <w:rPr>
          <w:sz w:val="24"/>
          <w:szCs w:val="24"/>
        </w:rPr>
        <w:t>tado, nesses casos, o direito de optar pela suspensão do cumprimento das obrigações assumidas até que seja norm</w:t>
      </w:r>
      <w:r w:rsidRPr="00AB0F9A">
        <w:rPr>
          <w:sz w:val="24"/>
          <w:szCs w:val="24"/>
        </w:rPr>
        <w:t>a</w:t>
      </w:r>
      <w:r w:rsidRPr="00AB0F9A">
        <w:rPr>
          <w:sz w:val="24"/>
          <w:szCs w:val="24"/>
        </w:rPr>
        <w:t>lizada a situação;</w:t>
      </w:r>
    </w:p>
    <w:p w:rsidR="004A0297" w:rsidRPr="00AB0F9A" w:rsidRDefault="004A0297" w:rsidP="004A0297">
      <w:pPr>
        <w:tabs>
          <w:tab w:val="left" w:pos="1418"/>
        </w:tabs>
        <w:spacing w:before="170"/>
        <w:jc w:val="both"/>
        <w:rPr>
          <w:sz w:val="24"/>
          <w:szCs w:val="24"/>
        </w:rPr>
      </w:pPr>
      <w:r w:rsidRPr="00AB0F9A">
        <w:rPr>
          <w:sz w:val="24"/>
          <w:szCs w:val="24"/>
        </w:rPr>
        <w:tab/>
        <w:t>XV - o atraso superior a 90 (noventa) dias dos pagamentos devidos pela Adm</w:t>
      </w:r>
      <w:r w:rsidRPr="00AB0F9A">
        <w:rPr>
          <w:sz w:val="24"/>
          <w:szCs w:val="24"/>
        </w:rPr>
        <w:t>i</w:t>
      </w:r>
      <w:r w:rsidRPr="00AB0F9A">
        <w:rPr>
          <w:sz w:val="24"/>
          <w:szCs w:val="24"/>
        </w:rPr>
        <w:t>nistração decorrentes de obras, serviços ou fornecimento, ou parcelas destes, já recebidos ou executados, salvo em caso de calamidade pública, grave perturbação da ordem interna ou gue</w:t>
      </w:r>
      <w:r w:rsidRPr="00AB0F9A">
        <w:rPr>
          <w:sz w:val="24"/>
          <w:szCs w:val="24"/>
        </w:rPr>
        <w:t>r</w:t>
      </w:r>
      <w:r w:rsidRPr="00AB0F9A">
        <w:rPr>
          <w:sz w:val="24"/>
          <w:szCs w:val="24"/>
        </w:rPr>
        <w:t>ra, assegurado ao contratado o direito de optar pela suspensão do cumprimento de suas obrigações até que seja normalizada a situ</w:t>
      </w:r>
      <w:r w:rsidRPr="00AB0F9A">
        <w:rPr>
          <w:sz w:val="24"/>
          <w:szCs w:val="24"/>
        </w:rPr>
        <w:t>a</w:t>
      </w:r>
      <w:r w:rsidRPr="00AB0F9A">
        <w:rPr>
          <w:sz w:val="24"/>
          <w:szCs w:val="24"/>
        </w:rPr>
        <w:t>ção;</w:t>
      </w:r>
    </w:p>
    <w:p w:rsidR="004A0297" w:rsidRPr="00AB0F9A" w:rsidRDefault="004A0297" w:rsidP="004A0297">
      <w:pPr>
        <w:tabs>
          <w:tab w:val="left" w:pos="1418"/>
        </w:tabs>
        <w:spacing w:before="170"/>
        <w:jc w:val="both"/>
        <w:rPr>
          <w:sz w:val="24"/>
          <w:szCs w:val="24"/>
        </w:rPr>
      </w:pPr>
      <w:r w:rsidRPr="00AB0F9A">
        <w:rPr>
          <w:sz w:val="24"/>
          <w:szCs w:val="24"/>
        </w:rPr>
        <w:lastRenderedPageBreak/>
        <w:tab/>
        <w:t>XVI - a não liberação, por parte da Administração, de área, local ou objeto para execução de obra, serviço ou fornecimento, nos prazos co</w:t>
      </w:r>
      <w:r w:rsidRPr="00AB0F9A">
        <w:rPr>
          <w:sz w:val="24"/>
          <w:szCs w:val="24"/>
        </w:rPr>
        <w:t>n</w:t>
      </w:r>
      <w:r w:rsidRPr="00AB0F9A">
        <w:rPr>
          <w:sz w:val="24"/>
          <w:szCs w:val="24"/>
        </w:rPr>
        <w:t>tratuais, bem como das fontes de mat</w:t>
      </w:r>
      <w:r w:rsidRPr="00AB0F9A">
        <w:rPr>
          <w:sz w:val="24"/>
          <w:szCs w:val="24"/>
        </w:rPr>
        <w:t>e</w:t>
      </w:r>
      <w:r w:rsidRPr="00AB0F9A">
        <w:rPr>
          <w:sz w:val="24"/>
          <w:szCs w:val="24"/>
        </w:rPr>
        <w:t>riais naturais especificadas no projeto;</w:t>
      </w:r>
    </w:p>
    <w:p w:rsidR="004A0297" w:rsidRPr="00AB0F9A" w:rsidRDefault="004A0297" w:rsidP="004A0297">
      <w:pPr>
        <w:tabs>
          <w:tab w:val="left" w:pos="1418"/>
        </w:tabs>
        <w:spacing w:before="170"/>
        <w:jc w:val="both"/>
        <w:rPr>
          <w:sz w:val="24"/>
          <w:szCs w:val="24"/>
        </w:rPr>
      </w:pPr>
      <w:r w:rsidRPr="00AB0F9A">
        <w:rPr>
          <w:sz w:val="24"/>
          <w:szCs w:val="24"/>
        </w:rPr>
        <w:tab/>
        <w:t>XVII - a ocorrência de caso fortuito ou de força maior, regularmente comprovada, impeditiva da ex</w:t>
      </w:r>
      <w:r w:rsidRPr="00AB0F9A">
        <w:rPr>
          <w:sz w:val="24"/>
          <w:szCs w:val="24"/>
        </w:rPr>
        <w:t>e</w:t>
      </w:r>
      <w:r w:rsidRPr="00AB0F9A">
        <w:rPr>
          <w:sz w:val="24"/>
          <w:szCs w:val="24"/>
        </w:rPr>
        <w:t>cução do contrato.</w:t>
      </w:r>
    </w:p>
    <w:p w:rsidR="004A0297" w:rsidRPr="00AB0F9A" w:rsidRDefault="004A0297" w:rsidP="004A0297">
      <w:pPr>
        <w:tabs>
          <w:tab w:val="left" w:pos="1418"/>
        </w:tabs>
        <w:spacing w:before="170"/>
        <w:jc w:val="both"/>
        <w:rPr>
          <w:sz w:val="24"/>
          <w:szCs w:val="24"/>
        </w:rPr>
      </w:pPr>
      <w:r w:rsidRPr="00AB0F9A">
        <w:rPr>
          <w:sz w:val="24"/>
          <w:szCs w:val="24"/>
        </w:rPr>
        <w:tab/>
        <w:t>XVIII - descumprimento do disposto no inciso V do art. 27, sem prejuízo das sanções penais cabíveis</w:t>
      </w:r>
    </w:p>
    <w:p w:rsidR="004A0297" w:rsidRPr="00AB0F9A" w:rsidRDefault="004A0297" w:rsidP="004A0297">
      <w:pPr>
        <w:tabs>
          <w:tab w:val="left" w:pos="1418"/>
        </w:tabs>
        <w:spacing w:before="170"/>
        <w:jc w:val="both"/>
        <w:rPr>
          <w:sz w:val="24"/>
          <w:szCs w:val="24"/>
        </w:rPr>
      </w:pPr>
      <w:r w:rsidRPr="00AB0F9A">
        <w:rPr>
          <w:sz w:val="24"/>
          <w:szCs w:val="24"/>
        </w:rPr>
        <w:tab/>
        <w:t>§1</w:t>
      </w:r>
      <w:r w:rsidRPr="00AB0F9A">
        <w:rPr>
          <w:sz w:val="24"/>
          <w:szCs w:val="24"/>
          <w:u w:val="single"/>
          <w:vertAlign w:val="superscript"/>
        </w:rPr>
        <w:t>o</w:t>
      </w:r>
      <w:r w:rsidRPr="00AB0F9A">
        <w:rPr>
          <w:sz w:val="24"/>
          <w:szCs w:val="24"/>
        </w:rPr>
        <w:t xml:space="preserve"> A rescisão do presente contrato fundamentada nos incisos I a XII e XVII desta Cláusula, poderá ser determinada unilateralmente pela CONTRATANTE, com fulcro no art. 79, inciso I, da Lei nº 8.666/1993.</w:t>
      </w:r>
    </w:p>
    <w:p w:rsidR="004A0297" w:rsidRPr="00AB0F9A" w:rsidRDefault="004A0297" w:rsidP="004A0297">
      <w:pPr>
        <w:tabs>
          <w:tab w:val="left" w:pos="1418"/>
        </w:tabs>
        <w:spacing w:before="170"/>
        <w:jc w:val="both"/>
        <w:rPr>
          <w:sz w:val="24"/>
          <w:szCs w:val="24"/>
        </w:rPr>
      </w:pPr>
      <w:r w:rsidRPr="00AB0F9A">
        <w:rPr>
          <w:sz w:val="24"/>
          <w:szCs w:val="24"/>
        </w:rPr>
        <w:tab/>
        <w:t>§2</w:t>
      </w:r>
      <w:r w:rsidRPr="00AB0F9A">
        <w:rPr>
          <w:sz w:val="24"/>
          <w:szCs w:val="24"/>
          <w:u w:val="single"/>
          <w:vertAlign w:val="superscript"/>
        </w:rPr>
        <w:t>o</w:t>
      </w:r>
      <w:r w:rsidRPr="00AB0F9A">
        <w:rPr>
          <w:sz w:val="24"/>
          <w:szCs w:val="24"/>
        </w:rPr>
        <w:t xml:space="preserve"> A CONTRATADA </w:t>
      </w:r>
      <w:r w:rsidRPr="00AB0F9A">
        <w:rPr>
          <w:sz w:val="24"/>
          <w:szCs w:val="24"/>
        </w:rPr>
        <w:tab/>
        <w:t>reconhece os direitos da CONTRATANTE, previ</w:t>
      </w:r>
      <w:r w:rsidRPr="00AB0F9A">
        <w:rPr>
          <w:sz w:val="24"/>
          <w:szCs w:val="24"/>
        </w:rPr>
        <w:t>s</w:t>
      </w:r>
      <w:r w:rsidRPr="00AB0F9A">
        <w:rPr>
          <w:sz w:val="24"/>
          <w:szCs w:val="24"/>
        </w:rPr>
        <w:t>tos no art. 80 da Lei nº 8.666/1993, em caso de rescisão unilateral fundada em inexecução parcial ou total de cláusulas contratuais, especific</w:t>
      </w:r>
      <w:r w:rsidRPr="00AB0F9A">
        <w:rPr>
          <w:sz w:val="24"/>
          <w:szCs w:val="24"/>
        </w:rPr>
        <w:t>a</w:t>
      </w:r>
      <w:r w:rsidRPr="00AB0F9A">
        <w:rPr>
          <w:sz w:val="24"/>
          <w:szCs w:val="24"/>
        </w:rPr>
        <w:t>ções do projeto básico ou prazos.</w:t>
      </w:r>
    </w:p>
    <w:p w:rsidR="004A0297" w:rsidRPr="00AB0F9A" w:rsidRDefault="004A0297" w:rsidP="004A0297">
      <w:pPr>
        <w:tabs>
          <w:tab w:val="left" w:pos="1418"/>
        </w:tabs>
        <w:spacing w:before="170"/>
        <w:jc w:val="both"/>
        <w:rPr>
          <w:sz w:val="24"/>
          <w:szCs w:val="24"/>
        </w:rPr>
      </w:pPr>
      <w:r w:rsidRPr="00AB0F9A">
        <w:rPr>
          <w:sz w:val="24"/>
          <w:szCs w:val="24"/>
        </w:rPr>
        <w:tab/>
        <w:t>§ 3</w:t>
      </w:r>
      <w:r w:rsidRPr="00AB0F9A">
        <w:rPr>
          <w:sz w:val="24"/>
          <w:szCs w:val="24"/>
          <w:u w:val="single"/>
          <w:vertAlign w:val="superscript"/>
        </w:rPr>
        <w:t>o</w:t>
      </w:r>
      <w:r w:rsidRPr="00AB0F9A">
        <w:rPr>
          <w:sz w:val="24"/>
          <w:szCs w:val="24"/>
        </w:rPr>
        <w:t xml:space="preserve"> Este contrato poderá ser rescindido por mútuo acordo, atendida a conveniência do CONTRATANTE, mediante termo próprio, recebendo a CONTR</w:t>
      </w:r>
      <w:r w:rsidRPr="00AB0F9A">
        <w:rPr>
          <w:sz w:val="24"/>
          <w:szCs w:val="24"/>
        </w:rPr>
        <w:t>A</w:t>
      </w:r>
      <w:r w:rsidRPr="00AB0F9A">
        <w:rPr>
          <w:sz w:val="24"/>
          <w:szCs w:val="24"/>
        </w:rPr>
        <w:t>TADA o valor dos serviços já executados.</w:t>
      </w:r>
    </w:p>
    <w:p w:rsidR="004A0297" w:rsidRPr="00AB0F9A" w:rsidRDefault="004A0297" w:rsidP="004A0297">
      <w:pPr>
        <w:spacing w:before="62"/>
        <w:jc w:val="both"/>
        <w:rPr>
          <w:b/>
          <w:sz w:val="24"/>
          <w:szCs w:val="24"/>
        </w:rPr>
      </w:pPr>
      <w:r w:rsidRPr="00AB0F9A">
        <w:rPr>
          <w:b/>
          <w:sz w:val="24"/>
          <w:szCs w:val="24"/>
        </w:rPr>
        <w:t>CLÁUSULA NONA – DOTAÇÃO O</w:t>
      </w:r>
      <w:r w:rsidRPr="00AB0F9A">
        <w:rPr>
          <w:b/>
          <w:sz w:val="24"/>
          <w:szCs w:val="24"/>
        </w:rPr>
        <w:t>R</w:t>
      </w:r>
      <w:r w:rsidRPr="00AB0F9A">
        <w:rPr>
          <w:b/>
          <w:sz w:val="24"/>
          <w:szCs w:val="24"/>
        </w:rPr>
        <w:t>ÇAMENTÁRIA:</w:t>
      </w:r>
    </w:p>
    <w:p w:rsidR="004A0297" w:rsidRDefault="004A0297" w:rsidP="004A0297">
      <w:pPr>
        <w:pStyle w:val="Corpodetexto21"/>
        <w:spacing w:before="176" w:line="240" w:lineRule="auto"/>
        <w:rPr>
          <w:sz w:val="24"/>
          <w:szCs w:val="24"/>
        </w:rPr>
      </w:pPr>
      <w:r w:rsidRPr="00AB0F9A">
        <w:rPr>
          <w:sz w:val="24"/>
          <w:szCs w:val="24"/>
        </w:rPr>
        <w:tab/>
        <w:t xml:space="preserve">As despesas decorrentes desta contratação </w:t>
      </w:r>
      <w:r w:rsidRPr="00AB0F9A">
        <w:rPr>
          <w:color w:val="000000"/>
          <w:sz w:val="24"/>
          <w:szCs w:val="24"/>
        </w:rPr>
        <w:t>correrão</w:t>
      </w:r>
      <w:r w:rsidRPr="00AB0F9A">
        <w:rPr>
          <w:sz w:val="24"/>
          <w:szCs w:val="24"/>
        </w:rPr>
        <w:t xml:space="preserve"> à conta da seguinte dotação orçament</w:t>
      </w:r>
      <w:r w:rsidRPr="00AB0F9A">
        <w:rPr>
          <w:sz w:val="24"/>
          <w:szCs w:val="24"/>
        </w:rPr>
        <w:t>á</w:t>
      </w:r>
      <w:r w:rsidRPr="00AB0F9A">
        <w:rPr>
          <w:sz w:val="24"/>
          <w:szCs w:val="24"/>
        </w:rPr>
        <w:t xml:space="preserve">ria: </w:t>
      </w:r>
    </w:p>
    <w:p w:rsidR="00AB0F9A" w:rsidRPr="00AB0F9A" w:rsidRDefault="00AB0F9A" w:rsidP="004A0297">
      <w:pPr>
        <w:pStyle w:val="Corpodetexto21"/>
        <w:spacing w:before="176" w:line="240" w:lineRule="auto"/>
        <w:rPr>
          <w:sz w:val="24"/>
          <w:szCs w:val="24"/>
        </w:rPr>
      </w:pPr>
    </w:p>
    <w:p w:rsidR="004A0297" w:rsidRPr="00AB0F9A" w:rsidRDefault="004A0297" w:rsidP="004A0297">
      <w:pPr>
        <w:tabs>
          <w:tab w:val="left" w:pos="720"/>
        </w:tabs>
        <w:autoSpaceDE w:val="0"/>
        <w:autoSpaceDN w:val="0"/>
        <w:adjustRightInd w:val="0"/>
        <w:ind w:right="18"/>
        <w:contextualSpacing/>
        <w:jc w:val="both"/>
        <w:rPr>
          <w:b/>
          <w:color w:val="000000"/>
          <w:sz w:val="24"/>
          <w:szCs w:val="24"/>
        </w:rPr>
      </w:pPr>
      <w:r w:rsidRPr="00AB0F9A">
        <w:rPr>
          <w:b/>
          <w:color w:val="000000"/>
          <w:sz w:val="24"/>
          <w:szCs w:val="24"/>
        </w:rPr>
        <w:t>ÓRGÃO 03 – SEC. MUNICIPAL DE ADMINISTRAÇÃO E PLANEJAME</w:t>
      </w:r>
      <w:r w:rsidRPr="00AB0F9A">
        <w:rPr>
          <w:b/>
          <w:color w:val="000000"/>
          <w:sz w:val="24"/>
          <w:szCs w:val="24"/>
        </w:rPr>
        <w:t>N</w:t>
      </w:r>
      <w:r w:rsidRPr="00AB0F9A">
        <w:rPr>
          <w:b/>
          <w:color w:val="000000"/>
          <w:sz w:val="24"/>
          <w:szCs w:val="24"/>
        </w:rPr>
        <w:t>TO</w:t>
      </w:r>
    </w:p>
    <w:p w:rsidR="004A0297" w:rsidRPr="00AB0F9A" w:rsidRDefault="004A0297" w:rsidP="004A0297">
      <w:pPr>
        <w:tabs>
          <w:tab w:val="left" w:pos="720"/>
        </w:tabs>
        <w:autoSpaceDE w:val="0"/>
        <w:autoSpaceDN w:val="0"/>
        <w:adjustRightInd w:val="0"/>
        <w:ind w:right="18"/>
        <w:contextualSpacing/>
        <w:jc w:val="both"/>
        <w:rPr>
          <w:b/>
          <w:color w:val="000000"/>
          <w:sz w:val="24"/>
          <w:szCs w:val="24"/>
        </w:rPr>
      </w:pPr>
      <w:r w:rsidRPr="00AB0F9A">
        <w:rPr>
          <w:b/>
          <w:color w:val="000000"/>
          <w:sz w:val="24"/>
          <w:szCs w:val="24"/>
        </w:rPr>
        <w:t>01 0122 0100 2,005 - Manutenção da Secretaria de Administração</w:t>
      </w:r>
    </w:p>
    <w:p w:rsidR="004A0297" w:rsidRPr="00AB0F9A" w:rsidRDefault="004A0297" w:rsidP="004A0297">
      <w:pPr>
        <w:tabs>
          <w:tab w:val="left" w:leader="dot" w:pos="0"/>
          <w:tab w:val="left" w:pos="720"/>
          <w:tab w:val="right" w:leader="dot" w:pos="8505"/>
        </w:tabs>
        <w:autoSpaceDE w:val="0"/>
        <w:autoSpaceDN w:val="0"/>
        <w:adjustRightInd w:val="0"/>
        <w:ind w:right="17"/>
        <w:contextualSpacing/>
        <w:jc w:val="both"/>
        <w:rPr>
          <w:b/>
          <w:color w:val="000000"/>
          <w:sz w:val="24"/>
          <w:szCs w:val="24"/>
        </w:rPr>
      </w:pPr>
      <w:r w:rsidRPr="00AB0F9A">
        <w:rPr>
          <w:b/>
          <w:color w:val="000000"/>
          <w:sz w:val="24"/>
          <w:szCs w:val="24"/>
        </w:rPr>
        <w:t>00057 0001 3390 39 00 – Outros serviços de terceiro – pessoa jurídica</w:t>
      </w:r>
    </w:p>
    <w:p w:rsidR="004A0297" w:rsidRPr="00AB0F9A" w:rsidRDefault="004A0297" w:rsidP="004A0297">
      <w:pPr>
        <w:pStyle w:val="Corpodetexto21"/>
        <w:spacing w:before="62" w:line="240" w:lineRule="auto"/>
        <w:rPr>
          <w:b/>
          <w:color w:val="000000"/>
          <w:sz w:val="24"/>
          <w:szCs w:val="24"/>
        </w:rPr>
      </w:pPr>
    </w:p>
    <w:p w:rsidR="004A0297" w:rsidRPr="00AB0F9A" w:rsidRDefault="004A0297" w:rsidP="004A0297">
      <w:pPr>
        <w:spacing w:before="62"/>
        <w:jc w:val="both"/>
        <w:rPr>
          <w:b/>
          <w:sz w:val="24"/>
          <w:szCs w:val="24"/>
        </w:rPr>
      </w:pPr>
      <w:r w:rsidRPr="00AB0F9A">
        <w:rPr>
          <w:b/>
          <w:sz w:val="24"/>
          <w:szCs w:val="24"/>
        </w:rPr>
        <w:t>CLÁUSULA DÉCIMA – FORO:</w:t>
      </w:r>
    </w:p>
    <w:p w:rsidR="004A0297" w:rsidRPr="00AB0F9A" w:rsidRDefault="004A0297" w:rsidP="004A0297">
      <w:pPr>
        <w:pStyle w:val="Corpodetexto21"/>
        <w:spacing w:before="170" w:line="240" w:lineRule="auto"/>
        <w:rPr>
          <w:sz w:val="24"/>
          <w:szCs w:val="24"/>
        </w:rPr>
      </w:pPr>
      <w:r w:rsidRPr="00AB0F9A">
        <w:rPr>
          <w:sz w:val="24"/>
          <w:szCs w:val="24"/>
        </w:rPr>
        <w:tab/>
        <w:t>Para questões de litígios decorre</w:t>
      </w:r>
      <w:r w:rsidRPr="00AB0F9A">
        <w:rPr>
          <w:sz w:val="24"/>
          <w:szCs w:val="24"/>
        </w:rPr>
        <w:t>n</w:t>
      </w:r>
      <w:r w:rsidRPr="00AB0F9A">
        <w:rPr>
          <w:sz w:val="24"/>
          <w:szCs w:val="24"/>
        </w:rPr>
        <w:t>tes do presente contrato, fica eleito o Foro da Comarca de Santo Antônio das Missões, com exclusão de qua</w:t>
      </w:r>
      <w:r w:rsidRPr="00AB0F9A">
        <w:rPr>
          <w:sz w:val="24"/>
          <w:szCs w:val="24"/>
        </w:rPr>
        <w:t>l</w:t>
      </w:r>
      <w:r w:rsidRPr="00AB0F9A">
        <w:rPr>
          <w:sz w:val="24"/>
          <w:szCs w:val="24"/>
        </w:rPr>
        <w:t>quer outro, por mais especializado que seja.</w:t>
      </w:r>
    </w:p>
    <w:p w:rsidR="004A0297" w:rsidRPr="00AB0F9A" w:rsidRDefault="004A0297" w:rsidP="004A0297">
      <w:pPr>
        <w:pStyle w:val="Corpodetexto21"/>
        <w:spacing w:line="240" w:lineRule="auto"/>
        <w:rPr>
          <w:sz w:val="24"/>
          <w:szCs w:val="24"/>
        </w:rPr>
      </w:pPr>
      <w:r w:rsidRPr="00AB0F9A">
        <w:rPr>
          <w:sz w:val="24"/>
          <w:szCs w:val="24"/>
        </w:rPr>
        <w:tab/>
        <w:t>E, por estarem assim justos e contratados, assinam o presente instr</w:t>
      </w:r>
      <w:r w:rsidRPr="00AB0F9A">
        <w:rPr>
          <w:sz w:val="24"/>
          <w:szCs w:val="24"/>
        </w:rPr>
        <w:t>u</w:t>
      </w:r>
      <w:r w:rsidRPr="00AB0F9A">
        <w:rPr>
          <w:sz w:val="24"/>
          <w:szCs w:val="24"/>
        </w:rPr>
        <w:t>mento, em 03 (três) vias de igual teor e forma.</w:t>
      </w:r>
      <w:r w:rsidRPr="00AB0F9A">
        <w:rPr>
          <w:sz w:val="24"/>
          <w:szCs w:val="24"/>
        </w:rPr>
        <w:tab/>
      </w:r>
    </w:p>
    <w:p w:rsidR="004A0297" w:rsidRPr="00AB0F9A" w:rsidRDefault="004A0297" w:rsidP="004A0297">
      <w:pPr>
        <w:spacing w:before="120"/>
        <w:jc w:val="both"/>
        <w:rPr>
          <w:sz w:val="24"/>
          <w:szCs w:val="24"/>
        </w:rPr>
      </w:pPr>
      <w:r w:rsidRPr="00AB0F9A">
        <w:rPr>
          <w:sz w:val="24"/>
          <w:szCs w:val="24"/>
        </w:rPr>
        <w:t>Santo Antônio das Missões, RS, ...................de.............................de 2019.</w:t>
      </w:r>
    </w:p>
    <w:p w:rsidR="004A0297" w:rsidRPr="00AB0F9A" w:rsidRDefault="004A0297" w:rsidP="004A0297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6"/>
        <w:jc w:val="both"/>
        <w:rPr>
          <w:sz w:val="24"/>
          <w:szCs w:val="24"/>
        </w:rPr>
      </w:pPr>
      <w:r w:rsidRPr="00AB0F9A">
        <w:rPr>
          <w:sz w:val="24"/>
          <w:szCs w:val="24"/>
        </w:rPr>
        <w:tab/>
      </w:r>
      <w:r w:rsidRPr="00AB0F9A">
        <w:rPr>
          <w:sz w:val="24"/>
          <w:szCs w:val="24"/>
        </w:rPr>
        <w:tab/>
      </w:r>
      <w:r w:rsidRPr="00AB0F9A">
        <w:rPr>
          <w:sz w:val="24"/>
          <w:szCs w:val="24"/>
        </w:rPr>
        <w:tab/>
      </w:r>
      <w:r w:rsidRPr="00AB0F9A">
        <w:rPr>
          <w:sz w:val="24"/>
          <w:szCs w:val="24"/>
        </w:rPr>
        <w:tab/>
      </w:r>
      <w:r w:rsidRPr="00AB0F9A">
        <w:rPr>
          <w:sz w:val="24"/>
          <w:szCs w:val="24"/>
        </w:rPr>
        <w:tab/>
      </w:r>
      <w:r w:rsidRPr="00AB0F9A">
        <w:rPr>
          <w:sz w:val="24"/>
          <w:szCs w:val="24"/>
        </w:rPr>
        <w:tab/>
      </w:r>
      <w:r w:rsidRPr="00AB0F9A">
        <w:rPr>
          <w:sz w:val="24"/>
          <w:szCs w:val="24"/>
        </w:rPr>
        <w:tab/>
      </w:r>
    </w:p>
    <w:p w:rsidR="004A0297" w:rsidRPr="00AB0F9A" w:rsidRDefault="004A0297" w:rsidP="004A0297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6"/>
        <w:jc w:val="both"/>
        <w:rPr>
          <w:sz w:val="24"/>
          <w:szCs w:val="24"/>
        </w:rPr>
      </w:pPr>
    </w:p>
    <w:p w:rsidR="004A0297" w:rsidRPr="00AB0F9A" w:rsidRDefault="004A0297" w:rsidP="004A0297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6"/>
        <w:jc w:val="both"/>
        <w:rPr>
          <w:b/>
          <w:sz w:val="24"/>
          <w:szCs w:val="24"/>
        </w:rPr>
      </w:pPr>
      <w:r w:rsidRPr="00AB0F9A">
        <w:rPr>
          <w:sz w:val="24"/>
          <w:szCs w:val="24"/>
        </w:rPr>
        <w:tab/>
      </w:r>
      <w:r w:rsidRPr="00AB0F9A">
        <w:rPr>
          <w:sz w:val="24"/>
          <w:szCs w:val="24"/>
        </w:rPr>
        <w:tab/>
      </w:r>
      <w:r w:rsidRPr="00AB0F9A">
        <w:rPr>
          <w:sz w:val="24"/>
          <w:szCs w:val="24"/>
        </w:rPr>
        <w:tab/>
      </w:r>
      <w:r w:rsidRPr="00AB0F9A">
        <w:rPr>
          <w:sz w:val="24"/>
          <w:szCs w:val="24"/>
        </w:rPr>
        <w:tab/>
      </w:r>
      <w:r w:rsidRPr="00AB0F9A">
        <w:rPr>
          <w:sz w:val="24"/>
          <w:szCs w:val="24"/>
        </w:rPr>
        <w:tab/>
      </w:r>
      <w:r w:rsidRPr="00AB0F9A">
        <w:rPr>
          <w:b/>
          <w:sz w:val="24"/>
          <w:szCs w:val="24"/>
        </w:rPr>
        <w:t xml:space="preserve">          </w:t>
      </w:r>
      <w:r w:rsidR="00AB0F9A">
        <w:rPr>
          <w:b/>
          <w:sz w:val="24"/>
          <w:szCs w:val="24"/>
        </w:rPr>
        <w:t xml:space="preserve">     FELISBERTO DOS SANTOS FERREIRA</w:t>
      </w:r>
      <w:bookmarkStart w:id="0" w:name="_GoBack"/>
      <w:bookmarkEnd w:id="0"/>
    </w:p>
    <w:p w:rsidR="004A0297" w:rsidRPr="00AB0F9A" w:rsidRDefault="004A0297" w:rsidP="004A0297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6"/>
        <w:jc w:val="both"/>
        <w:rPr>
          <w:sz w:val="24"/>
          <w:szCs w:val="24"/>
        </w:rPr>
      </w:pPr>
      <w:r w:rsidRPr="00AB0F9A">
        <w:rPr>
          <w:sz w:val="24"/>
          <w:szCs w:val="24"/>
        </w:rPr>
        <w:tab/>
      </w:r>
      <w:r w:rsidRPr="00AB0F9A">
        <w:rPr>
          <w:sz w:val="24"/>
          <w:szCs w:val="24"/>
        </w:rPr>
        <w:tab/>
      </w:r>
      <w:r w:rsidRPr="00AB0F9A">
        <w:rPr>
          <w:sz w:val="24"/>
          <w:szCs w:val="24"/>
        </w:rPr>
        <w:tab/>
      </w:r>
      <w:r w:rsidRPr="00AB0F9A">
        <w:rPr>
          <w:sz w:val="24"/>
          <w:szCs w:val="24"/>
        </w:rPr>
        <w:tab/>
      </w:r>
      <w:r w:rsidRPr="00AB0F9A">
        <w:rPr>
          <w:sz w:val="24"/>
          <w:szCs w:val="24"/>
        </w:rPr>
        <w:tab/>
      </w:r>
      <w:r w:rsidRPr="00AB0F9A">
        <w:rPr>
          <w:sz w:val="24"/>
          <w:szCs w:val="24"/>
        </w:rPr>
        <w:tab/>
        <w:t xml:space="preserve">              Prefeito Municipal</w:t>
      </w:r>
    </w:p>
    <w:p w:rsidR="004A0297" w:rsidRPr="00AB0F9A" w:rsidRDefault="004A0297" w:rsidP="004A0297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6"/>
        <w:jc w:val="both"/>
        <w:rPr>
          <w:sz w:val="24"/>
          <w:szCs w:val="24"/>
        </w:rPr>
      </w:pPr>
    </w:p>
    <w:p w:rsidR="004A0297" w:rsidRPr="00AB0F9A" w:rsidRDefault="004A0297" w:rsidP="004A0297">
      <w:pPr>
        <w:pStyle w:val="Corpodetexto"/>
        <w:tabs>
          <w:tab w:val="clear" w:pos="288"/>
          <w:tab w:val="clear" w:pos="1008"/>
          <w:tab w:val="clear" w:pos="1728"/>
          <w:tab w:val="clear" w:pos="2448"/>
          <w:tab w:val="clear" w:pos="3168"/>
          <w:tab w:val="clear" w:pos="3888"/>
          <w:tab w:val="clear" w:pos="4608"/>
          <w:tab w:val="clear" w:pos="5328"/>
          <w:tab w:val="clear" w:pos="6048"/>
          <w:tab w:val="clear" w:pos="6768"/>
          <w:tab w:val="left" w:pos="1134"/>
        </w:tabs>
        <w:spacing w:before="120"/>
        <w:rPr>
          <w:i w:val="0"/>
          <w:sz w:val="24"/>
          <w:szCs w:val="24"/>
        </w:rPr>
      </w:pPr>
    </w:p>
    <w:p w:rsidR="004A0297" w:rsidRPr="00AB0F9A" w:rsidRDefault="004A0297" w:rsidP="004A0297">
      <w:pPr>
        <w:pStyle w:val="Corpodetexto"/>
        <w:tabs>
          <w:tab w:val="clear" w:pos="288"/>
          <w:tab w:val="clear" w:pos="1008"/>
          <w:tab w:val="clear" w:pos="1728"/>
          <w:tab w:val="clear" w:pos="2448"/>
          <w:tab w:val="clear" w:pos="3168"/>
          <w:tab w:val="clear" w:pos="3888"/>
          <w:tab w:val="clear" w:pos="4608"/>
          <w:tab w:val="clear" w:pos="5328"/>
          <w:tab w:val="clear" w:pos="6048"/>
          <w:tab w:val="clear" w:pos="6768"/>
          <w:tab w:val="left" w:pos="1134"/>
        </w:tabs>
        <w:spacing w:before="120"/>
        <w:ind w:firstLine="1134"/>
        <w:rPr>
          <w:i w:val="0"/>
          <w:sz w:val="24"/>
          <w:szCs w:val="24"/>
        </w:rPr>
      </w:pPr>
      <w:r w:rsidRPr="00AB0F9A">
        <w:rPr>
          <w:i w:val="0"/>
          <w:sz w:val="24"/>
          <w:szCs w:val="24"/>
        </w:rPr>
        <w:t xml:space="preserve">ANEXO IV - DECLARAÇÃO DE IDONEIDADE </w:t>
      </w:r>
    </w:p>
    <w:p w:rsidR="004A0297" w:rsidRPr="00AB0F9A" w:rsidRDefault="004A0297" w:rsidP="004A0297">
      <w:pPr>
        <w:pStyle w:val="Corpodetexto"/>
        <w:tabs>
          <w:tab w:val="clear" w:pos="288"/>
          <w:tab w:val="clear" w:pos="1008"/>
          <w:tab w:val="clear" w:pos="1728"/>
          <w:tab w:val="clear" w:pos="2448"/>
          <w:tab w:val="clear" w:pos="3168"/>
          <w:tab w:val="clear" w:pos="3888"/>
          <w:tab w:val="clear" w:pos="4608"/>
          <w:tab w:val="clear" w:pos="5328"/>
          <w:tab w:val="clear" w:pos="6048"/>
          <w:tab w:val="clear" w:pos="6768"/>
          <w:tab w:val="left" w:pos="1134"/>
        </w:tabs>
        <w:spacing w:before="120"/>
        <w:rPr>
          <w:i w:val="0"/>
          <w:sz w:val="24"/>
          <w:szCs w:val="24"/>
        </w:rPr>
      </w:pPr>
    </w:p>
    <w:p w:rsidR="004A0297" w:rsidRPr="001E2F98" w:rsidRDefault="004A0297" w:rsidP="004A02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0297" w:rsidRDefault="004A0297" w:rsidP="004A0297">
      <w:pPr>
        <w:tabs>
          <w:tab w:val="left" w:pos="113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0297" w:rsidRPr="001E2F98" w:rsidRDefault="004A0297" w:rsidP="004A0297">
      <w:pPr>
        <w:tabs>
          <w:tab w:val="left" w:pos="113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0297" w:rsidRDefault="004A0297" w:rsidP="004A0297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A0297" w:rsidRPr="001E2F98" w:rsidRDefault="004A0297" w:rsidP="004A0297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A0297" w:rsidRPr="00961DC2" w:rsidRDefault="004A0297" w:rsidP="004A0297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DC2">
        <w:rPr>
          <w:rFonts w:ascii="Times New Roman" w:hAnsi="Times New Roman" w:cs="Times New Roman"/>
          <w:b/>
          <w:sz w:val="24"/>
          <w:szCs w:val="24"/>
        </w:rPr>
        <w:t>DECLARAÇÃO DE IDONEIDADE</w:t>
      </w:r>
    </w:p>
    <w:p w:rsidR="004A0297" w:rsidRDefault="004A0297" w:rsidP="004A0297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A0297" w:rsidRPr="001E2F98" w:rsidRDefault="004A0297" w:rsidP="004A0297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A0297" w:rsidRPr="001E2F98" w:rsidRDefault="004A0297" w:rsidP="004A0297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A0297" w:rsidRPr="001E2F98" w:rsidRDefault="004A0297" w:rsidP="004A0297">
      <w:pPr>
        <w:ind w:firstLine="1134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E2F98">
        <w:rPr>
          <w:rFonts w:ascii="Times New Roman" w:hAnsi="Times New Roman" w:cs="Times New Roman"/>
          <w:sz w:val="24"/>
          <w:szCs w:val="24"/>
        </w:rPr>
        <w:t>Declaro, sob as penas da lei, para fins desta licitação que a empresa __________________________________________, não foi declarada inid</w:t>
      </w:r>
      <w:r w:rsidRPr="001E2F98">
        <w:rPr>
          <w:rFonts w:ascii="Times New Roman" w:hAnsi="Times New Roman" w:cs="Times New Roman"/>
          <w:sz w:val="24"/>
          <w:szCs w:val="24"/>
        </w:rPr>
        <w:t>ô</w:t>
      </w:r>
      <w:r w:rsidRPr="001E2F98">
        <w:rPr>
          <w:rFonts w:ascii="Times New Roman" w:hAnsi="Times New Roman" w:cs="Times New Roman"/>
          <w:sz w:val="24"/>
          <w:szCs w:val="24"/>
        </w:rPr>
        <w:t>nea para licitar ou contratar com a administração pública, nos termos do inciso IV, art. 87, da Lei Federal n.° 8.666/93 e suas alterações, bem como comunicarei qualquer fato ou evento superveniente a entrega dos documentos de habilitação, que venha alterar a atual situação quanto a capacidade j</w:t>
      </w:r>
      <w:r w:rsidRPr="001E2F98">
        <w:rPr>
          <w:rFonts w:ascii="Times New Roman" w:hAnsi="Times New Roman" w:cs="Times New Roman"/>
          <w:sz w:val="24"/>
          <w:szCs w:val="24"/>
        </w:rPr>
        <w:t>u</w:t>
      </w:r>
      <w:r w:rsidRPr="001E2F98">
        <w:rPr>
          <w:rFonts w:ascii="Times New Roman" w:hAnsi="Times New Roman" w:cs="Times New Roman"/>
          <w:sz w:val="24"/>
          <w:szCs w:val="24"/>
        </w:rPr>
        <w:t>rídica, técnica, regularidade fiscal e econômico-financeira.</w:t>
      </w:r>
    </w:p>
    <w:p w:rsidR="004A0297" w:rsidRPr="001E2F98" w:rsidRDefault="004A0297" w:rsidP="004A0297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A0297" w:rsidRPr="001E2F98" w:rsidRDefault="004A0297" w:rsidP="004A0297">
      <w:pPr>
        <w:ind w:right="80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E2F98">
        <w:rPr>
          <w:rFonts w:ascii="Times New Roman" w:hAnsi="Times New Roman" w:cs="Times New Roman"/>
          <w:sz w:val="24"/>
          <w:szCs w:val="24"/>
        </w:rPr>
        <w:t>___(cidade)________, ______ de ____________ de 2019.</w:t>
      </w:r>
    </w:p>
    <w:p w:rsidR="004A0297" w:rsidRPr="001E2F98" w:rsidRDefault="004A0297" w:rsidP="004A0297">
      <w:pPr>
        <w:ind w:right="5828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A0297" w:rsidRPr="001E2F98" w:rsidRDefault="004A0297" w:rsidP="004A0297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A0297" w:rsidRPr="001E2F98" w:rsidRDefault="004A0297" w:rsidP="004A0297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A0297" w:rsidRPr="001E2F98" w:rsidRDefault="004A0297" w:rsidP="004A0297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A0297" w:rsidRPr="001E2F98" w:rsidRDefault="004A0297" w:rsidP="004A0297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E2F98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4A0297" w:rsidRPr="001E2F98" w:rsidRDefault="004A0297" w:rsidP="004A0297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E2F98">
        <w:rPr>
          <w:rFonts w:ascii="Times New Roman" w:hAnsi="Times New Roman" w:cs="Times New Roman"/>
          <w:sz w:val="24"/>
          <w:szCs w:val="24"/>
        </w:rPr>
        <w:t>Diretor, Sócio gerente ou equivalente</w:t>
      </w:r>
    </w:p>
    <w:p w:rsidR="004A0297" w:rsidRPr="001E2F98" w:rsidRDefault="004A0297" w:rsidP="004A02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0297" w:rsidRPr="001E2F98" w:rsidRDefault="004A0297" w:rsidP="004A02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0297" w:rsidRPr="001E2F98" w:rsidRDefault="004A0297" w:rsidP="004A02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0297" w:rsidRPr="001E2F98" w:rsidRDefault="004A0297" w:rsidP="004A02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0297" w:rsidRPr="001E2F98" w:rsidRDefault="004A0297" w:rsidP="004A02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0297" w:rsidRPr="001E2F98" w:rsidRDefault="004A0297" w:rsidP="004A02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0297" w:rsidRPr="001E2F98" w:rsidRDefault="004A0297" w:rsidP="004A02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0297" w:rsidRPr="001E2F98" w:rsidRDefault="004A0297" w:rsidP="004A0297">
      <w:pPr>
        <w:pStyle w:val="Corpodetexto"/>
        <w:tabs>
          <w:tab w:val="clear" w:pos="288"/>
          <w:tab w:val="clear" w:pos="1008"/>
          <w:tab w:val="clear" w:pos="1728"/>
          <w:tab w:val="clear" w:pos="2448"/>
          <w:tab w:val="clear" w:pos="3168"/>
          <w:tab w:val="clear" w:pos="3888"/>
          <w:tab w:val="clear" w:pos="4608"/>
          <w:tab w:val="clear" w:pos="5328"/>
          <w:tab w:val="clear" w:pos="6048"/>
          <w:tab w:val="clear" w:pos="6768"/>
          <w:tab w:val="left" w:pos="1134"/>
        </w:tabs>
        <w:spacing w:before="120"/>
        <w:rPr>
          <w:rFonts w:ascii="Times New Roman" w:hAnsi="Times New Roman" w:cs="Times New Roman"/>
          <w:i w:val="0"/>
          <w:sz w:val="24"/>
          <w:szCs w:val="24"/>
        </w:rPr>
      </w:pPr>
    </w:p>
    <w:p w:rsidR="00996774" w:rsidRDefault="00996774"/>
    <w:sectPr w:rsidR="00996774" w:rsidSect="00A90825">
      <w:pgSz w:w="11906" w:h="16838"/>
      <w:pgMar w:top="3686" w:right="1418" w:bottom="1276" w:left="1276" w:header="720" w:footer="79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57D" w:rsidRDefault="0079257D" w:rsidP="004A0297">
      <w:r>
        <w:separator/>
      </w:r>
    </w:p>
  </w:endnote>
  <w:endnote w:type="continuationSeparator" w:id="0">
    <w:p w:rsidR="0079257D" w:rsidRDefault="0079257D" w:rsidP="004A0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57D" w:rsidRDefault="0079257D" w:rsidP="004A0297">
      <w:r>
        <w:separator/>
      </w:r>
    </w:p>
  </w:footnote>
  <w:footnote w:type="continuationSeparator" w:id="0">
    <w:p w:rsidR="0079257D" w:rsidRDefault="0079257D" w:rsidP="004A0297">
      <w:r>
        <w:continuationSeparator/>
      </w:r>
    </w:p>
  </w:footnote>
  <w:footnote w:id="1">
    <w:p w:rsidR="004A0297" w:rsidRDefault="004A0297" w:rsidP="004A0297">
      <w:pPr>
        <w:pStyle w:val="footnotetext"/>
        <w:spacing w:before="120"/>
        <w:ind w:right="-1"/>
        <w:jc w:val="both"/>
        <w:rPr>
          <w:sz w:val="20"/>
        </w:rPr>
      </w:pPr>
    </w:p>
  </w:footnote>
  <w:footnote w:id="2">
    <w:p w:rsidR="004A0297" w:rsidRDefault="004A0297" w:rsidP="004A0297">
      <w:pPr>
        <w:pStyle w:val="footnotetext"/>
        <w:spacing w:before="120"/>
        <w:rPr>
          <w:sz w:val="20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297"/>
    <w:rsid w:val="004A0297"/>
    <w:rsid w:val="006C3159"/>
    <w:rsid w:val="0079257D"/>
    <w:rsid w:val="00996774"/>
    <w:rsid w:val="00A90825"/>
    <w:rsid w:val="00AB0F9A"/>
    <w:rsid w:val="00E2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297"/>
    <w:pPr>
      <w:spacing w:after="0" w:line="240" w:lineRule="auto"/>
    </w:pPr>
    <w:rPr>
      <w:rFonts w:ascii="Arial" w:eastAsia="Times New Roman" w:hAnsi="Arial" w:cs="Arial"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efdenotaderodap1">
    <w:name w:val="Ref. de nota de rodapé1"/>
    <w:rsid w:val="004A0297"/>
    <w:rPr>
      <w:vertAlign w:val="superscript"/>
    </w:rPr>
  </w:style>
  <w:style w:type="paragraph" w:styleId="Corpodetexto">
    <w:name w:val="Body Text"/>
    <w:basedOn w:val="Normal"/>
    <w:link w:val="CorpodetextoChar"/>
    <w:rsid w:val="004A0297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b/>
      <w:i/>
    </w:rPr>
  </w:style>
  <w:style w:type="character" w:customStyle="1" w:styleId="CorpodetextoChar">
    <w:name w:val="Corpo de texto Char"/>
    <w:basedOn w:val="Fontepargpadro"/>
    <w:link w:val="Corpodetexto"/>
    <w:rsid w:val="004A0297"/>
    <w:rPr>
      <w:rFonts w:ascii="Arial" w:eastAsia="Times New Roman" w:hAnsi="Arial" w:cs="Arial"/>
      <w:b/>
      <w:i/>
      <w:szCs w:val="20"/>
      <w:lang w:eastAsia="zh-CN"/>
    </w:rPr>
  </w:style>
  <w:style w:type="paragraph" w:customStyle="1" w:styleId="Corpodetexto21">
    <w:name w:val="Corpo de texto 21"/>
    <w:basedOn w:val="Normal"/>
    <w:rsid w:val="004A0297"/>
    <w:pPr>
      <w:tabs>
        <w:tab w:val="left" w:pos="288"/>
        <w:tab w:val="left" w:pos="1008"/>
        <w:tab w:val="left" w:pos="141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before="120" w:line="360" w:lineRule="auto"/>
      <w:ind w:right="57"/>
      <w:jc w:val="both"/>
    </w:pPr>
  </w:style>
  <w:style w:type="paragraph" w:customStyle="1" w:styleId="Contedodetabela">
    <w:name w:val="Conteúdo de tabela"/>
    <w:basedOn w:val="Normal"/>
    <w:rsid w:val="004A0297"/>
    <w:pPr>
      <w:suppressLineNumbers/>
    </w:pPr>
  </w:style>
  <w:style w:type="paragraph" w:customStyle="1" w:styleId="footnotetext">
    <w:name w:val="footnote text"/>
    <w:basedOn w:val="Normal"/>
    <w:rsid w:val="004A0297"/>
    <w:pPr>
      <w:suppressAutoHyphens/>
    </w:pPr>
    <w:rPr>
      <w:rFonts w:cs="Times New Roman"/>
      <w:kern w:val="1"/>
      <w:lang w:eastAsia="hi-IN" w:bidi="hi-IN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A0297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A0297"/>
    <w:rPr>
      <w:rFonts w:ascii="Arial" w:eastAsia="Times New Roman" w:hAnsi="Arial" w:cs="Arial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297"/>
    <w:pPr>
      <w:spacing w:after="0" w:line="240" w:lineRule="auto"/>
    </w:pPr>
    <w:rPr>
      <w:rFonts w:ascii="Arial" w:eastAsia="Times New Roman" w:hAnsi="Arial" w:cs="Arial"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efdenotaderodap1">
    <w:name w:val="Ref. de nota de rodapé1"/>
    <w:rsid w:val="004A0297"/>
    <w:rPr>
      <w:vertAlign w:val="superscript"/>
    </w:rPr>
  </w:style>
  <w:style w:type="paragraph" w:styleId="Corpodetexto">
    <w:name w:val="Body Text"/>
    <w:basedOn w:val="Normal"/>
    <w:link w:val="CorpodetextoChar"/>
    <w:rsid w:val="004A0297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b/>
      <w:i/>
    </w:rPr>
  </w:style>
  <w:style w:type="character" w:customStyle="1" w:styleId="CorpodetextoChar">
    <w:name w:val="Corpo de texto Char"/>
    <w:basedOn w:val="Fontepargpadro"/>
    <w:link w:val="Corpodetexto"/>
    <w:rsid w:val="004A0297"/>
    <w:rPr>
      <w:rFonts w:ascii="Arial" w:eastAsia="Times New Roman" w:hAnsi="Arial" w:cs="Arial"/>
      <w:b/>
      <w:i/>
      <w:szCs w:val="20"/>
      <w:lang w:eastAsia="zh-CN"/>
    </w:rPr>
  </w:style>
  <w:style w:type="paragraph" w:customStyle="1" w:styleId="Corpodetexto21">
    <w:name w:val="Corpo de texto 21"/>
    <w:basedOn w:val="Normal"/>
    <w:rsid w:val="004A0297"/>
    <w:pPr>
      <w:tabs>
        <w:tab w:val="left" w:pos="288"/>
        <w:tab w:val="left" w:pos="1008"/>
        <w:tab w:val="left" w:pos="141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before="120" w:line="360" w:lineRule="auto"/>
      <w:ind w:right="57"/>
      <w:jc w:val="both"/>
    </w:pPr>
  </w:style>
  <w:style w:type="paragraph" w:customStyle="1" w:styleId="Contedodetabela">
    <w:name w:val="Conteúdo de tabela"/>
    <w:basedOn w:val="Normal"/>
    <w:rsid w:val="004A0297"/>
    <w:pPr>
      <w:suppressLineNumbers/>
    </w:pPr>
  </w:style>
  <w:style w:type="paragraph" w:customStyle="1" w:styleId="footnotetext">
    <w:name w:val="footnote text"/>
    <w:basedOn w:val="Normal"/>
    <w:rsid w:val="004A0297"/>
    <w:pPr>
      <w:suppressAutoHyphens/>
    </w:pPr>
    <w:rPr>
      <w:rFonts w:cs="Times New Roman"/>
      <w:kern w:val="1"/>
      <w:lang w:eastAsia="hi-IN" w:bidi="hi-IN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A0297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A0297"/>
    <w:rPr>
      <w:rFonts w:ascii="Arial" w:eastAsia="Times New Roman" w:hAnsi="Arial" w:cs="Arial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14</Pages>
  <Words>4027</Words>
  <Characters>21747</Characters>
  <Application>Microsoft Office Word</Application>
  <DocSecurity>0</DocSecurity>
  <Lines>181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3</cp:revision>
  <dcterms:created xsi:type="dcterms:W3CDTF">2022-04-05T11:48:00Z</dcterms:created>
  <dcterms:modified xsi:type="dcterms:W3CDTF">2022-04-05T12:19:00Z</dcterms:modified>
</cp:coreProperties>
</file>